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C0B" w:rsidRPr="00462BBA" w:rsidRDefault="00F75C0B" w:rsidP="00462BBA">
      <w:pPr>
        <w:widowControl w:val="0"/>
        <w:shd w:val="clear" w:color="auto" w:fill="FFFFFF" w:themeFill="background1"/>
        <w:autoSpaceDE w:val="0"/>
        <w:autoSpaceDN w:val="0"/>
        <w:adjustRightInd w:val="0"/>
        <w:rPr>
          <w:b/>
          <w:sz w:val="28"/>
          <w:szCs w:val="28"/>
        </w:rPr>
      </w:pPr>
    </w:p>
    <w:p w:rsidR="00F75C0B" w:rsidRPr="00462BBA" w:rsidRDefault="00F75C0B" w:rsidP="00462BBA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75C0B" w:rsidRPr="00462BBA" w:rsidRDefault="00F75C0B" w:rsidP="00462BBA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2BBA">
        <w:rPr>
          <w:b/>
          <w:sz w:val="28"/>
          <w:szCs w:val="28"/>
        </w:rPr>
        <w:t xml:space="preserve">Муниципальная программа </w:t>
      </w:r>
    </w:p>
    <w:p w:rsidR="00F75C0B" w:rsidRPr="00462BBA" w:rsidRDefault="00F75C0B" w:rsidP="00462BBA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2BBA">
        <w:rPr>
          <w:b/>
          <w:sz w:val="28"/>
          <w:szCs w:val="28"/>
        </w:rPr>
        <w:t xml:space="preserve">«Развитие физической культуры и спорта, молодежной политики </w:t>
      </w:r>
    </w:p>
    <w:p w:rsidR="00F75C0B" w:rsidRPr="00462BBA" w:rsidRDefault="00F75C0B" w:rsidP="00462BBA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2BBA">
        <w:rPr>
          <w:b/>
          <w:sz w:val="28"/>
          <w:szCs w:val="28"/>
        </w:rPr>
        <w:t>в Кировском муниципальном районе Ленинградской области»</w:t>
      </w:r>
    </w:p>
    <w:p w:rsidR="00F75C0B" w:rsidRPr="00462BBA" w:rsidRDefault="00F75C0B" w:rsidP="00462BBA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75C0B" w:rsidRPr="00462BBA" w:rsidRDefault="00F75C0B" w:rsidP="00462BBA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75C0B" w:rsidRPr="00462BBA" w:rsidRDefault="00F75C0B" w:rsidP="00462BBA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2BBA">
        <w:rPr>
          <w:b/>
          <w:sz w:val="28"/>
          <w:szCs w:val="28"/>
        </w:rPr>
        <w:t>Паспорт муниципальной программы Кировского муниципального района Ленинградской области</w:t>
      </w:r>
    </w:p>
    <w:p w:rsidR="00F75C0B" w:rsidRPr="00462BBA" w:rsidRDefault="00F75C0B" w:rsidP="00462BBA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2BBA">
        <w:rPr>
          <w:b/>
          <w:sz w:val="28"/>
          <w:szCs w:val="28"/>
        </w:rPr>
        <w:t>«Развитие физической культуры и спорта, молодежной политики</w:t>
      </w:r>
    </w:p>
    <w:p w:rsidR="00F75C0B" w:rsidRPr="00462BBA" w:rsidRDefault="00F75C0B" w:rsidP="00462BBA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2BBA">
        <w:rPr>
          <w:b/>
          <w:sz w:val="28"/>
          <w:szCs w:val="28"/>
        </w:rPr>
        <w:t xml:space="preserve"> в Кировском муниципальном районе Ленинградской области»</w:t>
      </w:r>
    </w:p>
    <w:p w:rsidR="00F75C0B" w:rsidRPr="00462BBA" w:rsidRDefault="00F75C0B" w:rsidP="00462BBA">
      <w:pPr>
        <w:widowControl w:val="0"/>
        <w:shd w:val="clear" w:color="auto" w:fill="FFFFFF" w:themeFill="background1"/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1481"/>
        <w:gridCol w:w="1481"/>
        <w:gridCol w:w="1482"/>
        <w:gridCol w:w="1481"/>
        <w:gridCol w:w="1481"/>
        <w:gridCol w:w="1482"/>
        <w:gridCol w:w="1481"/>
        <w:gridCol w:w="1482"/>
      </w:tblGrid>
      <w:tr w:rsidR="00F75C0B" w:rsidRPr="00462BBA" w:rsidTr="00C26015">
        <w:trPr>
          <w:trHeight w:val="32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 xml:space="preserve">Наименование муниципальной </w:t>
            </w:r>
            <w:r w:rsidRPr="00462BBA">
              <w:rPr>
                <w:sz w:val="28"/>
                <w:szCs w:val="28"/>
              </w:rPr>
              <w:br/>
              <w:t xml:space="preserve">программы                  </w:t>
            </w:r>
          </w:p>
        </w:tc>
        <w:tc>
          <w:tcPr>
            <w:tcW w:w="11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 xml:space="preserve">«Развитие физической культуры и спорта, молодежной политики в Кировском муниципальном районе Ленинградской области» </w:t>
            </w:r>
          </w:p>
        </w:tc>
      </w:tr>
      <w:tr w:rsidR="00F75C0B" w:rsidRPr="00462BBA" w:rsidTr="00C26015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 xml:space="preserve">Цели муниципальной         </w:t>
            </w:r>
            <w:r w:rsidRPr="00462BBA">
              <w:rPr>
                <w:sz w:val="28"/>
                <w:szCs w:val="28"/>
              </w:rPr>
              <w:br/>
              <w:t xml:space="preserve">программы                  </w:t>
            </w:r>
          </w:p>
        </w:tc>
        <w:tc>
          <w:tcPr>
            <w:tcW w:w="1185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Создание условий, ориентирующих население Кировского муниципального района Ленинградской области на здоровый образ жизни, на занятия физической культурой и массовым спортом.</w:t>
            </w:r>
          </w:p>
          <w:p w:rsidR="00F75C0B" w:rsidRPr="00462BBA" w:rsidRDefault="00F75C0B" w:rsidP="009D6B48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Позитивная социализация молодежи, гражданско-патриотическое воспитание молодежи, укрепление и дальнейшее развитие общественно- государственной системы профилактики асоциального поведения в молодежной среде, содействие развитию творческих инициатив молодых людей и занятости молодежи, укрепление молодой семьи.</w:t>
            </w:r>
          </w:p>
        </w:tc>
      </w:tr>
      <w:tr w:rsidR="00F75C0B" w:rsidRPr="00462BBA" w:rsidTr="00C26015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 xml:space="preserve">Задачи муниципальной       </w:t>
            </w:r>
            <w:r w:rsidRPr="00462BBA">
              <w:rPr>
                <w:sz w:val="28"/>
                <w:szCs w:val="28"/>
              </w:rPr>
              <w:br/>
              <w:t xml:space="preserve">программы                  </w:t>
            </w:r>
          </w:p>
        </w:tc>
        <w:tc>
          <w:tcPr>
            <w:tcW w:w="1185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shd w:val="clear" w:color="auto" w:fill="FFFFFF" w:themeFill="background1"/>
              <w:tabs>
                <w:tab w:val="left" w:pos="851"/>
              </w:tabs>
              <w:jc w:val="both"/>
              <w:rPr>
                <w:noProof/>
                <w:sz w:val="28"/>
                <w:szCs w:val="28"/>
              </w:rPr>
            </w:pPr>
            <w:r w:rsidRPr="00462BBA">
              <w:rPr>
                <w:noProof/>
                <w:sz w:val="28"/>
                <w:szCs w:val="28"/>
              </w:rPr>
              <w:t>Повышение интереса населения Кировского муниципального района Ленинградской области к занятиям физической культурой и спортом;</w:t>
            </w:r>
          </w:p>
          <w:p w:rsidR="00F75C0B" w:rsidRPr="00462BBA" w:rsidRDefault="00F75C0B" w:rsidP="00462BBA">
            <w:pPr>
              <w:shd w:val="clear" w:color="auto" w:fill="FFFFFF" w:themeFill="background1"/>
              <w:tabs>
                <w:tab w:val="left" w:pos="851"/>
              </w:tabs>
              <w:jc w:val="both"/>
              <w:rPr>
                <w:noProof/>
                <w:sz w:val="28"/>
                <w:szCs w:val="28"/>
              </w:rPr>
            </w:pPr>
            <w:r w:rsidRPr="00462BBA">
              <w:rPr>
                <w:noProof/>
                <w:sz w:val="28"/>
                <w:szCs w:val="28"/>
              </w:rPr>
              <w:t>- содействие развитию массового спорта и физкультурно-оздоровительного движения по месту жительства;</w:t>
            </w:r>
          </w:p>
          <w:p w:rsidR="00F75C0B" w:rsidRPr="00462BBA" w:rsidRDefault="00F75C0B" w:rsidP="00462BBA">
            <w:pPr>
              <w:shd w:val="clear" w:color="auto" w:fill="FFFFFF" w:themeFill="background1"/>
              <w:tabs>
                <w:tab w:val="left" w:pos="851"/>
              </w:tabs>
              <w:jc w:val="both"/>
              <w:rPr>
                <w:noProof/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- сохранение и укрепление здоровья детей, формирование у них потребности в физическом совершенствовании и здоровом образе жизни, развитие системы детско-юношеского спорта;</w:t>
            </w:r>
          </w:p>
          <w:p w:rsidR="00F75C0B" w:rsidRPr="00462BBA" w:rsidRDefault="00F75C0B" w:rsidP="00462BBA">
            <w:pPr>
              <w:shd w:val="clear" w:color="auto" w:fill="FFFFFF" w:themeFill="background1"/>
              <w:tabs>
                <w:tab w:val="left" w:pos="851"/>
              </w:tabs>
              <w:jc w:val="both"/>
              <w:rPr>
                <w:noProof/>
                <w:sz w:val="28"/>
                <w:szCs w:val="28"/>
              </w:rPr>
            </w:pPr>
            <w:r w:rsidRPr="00462BBA">
              <w:rPr>
                <w:noProof/>
                <w:sz w:val="28"/>
                <w:szCs w:val="28"/>
              </w:rPr>
              <w:t>- формирование средствами физической культуры положительной мотивации у молодых людей относительно прохождения военной службы;</w:t>
            </w:r>
          </w:p>
          <w:p w:rsidR="00F75C0B" w:rsidRPr="00462BBA" w:rsidRDefault="00F75C0B" w:rsidP="00462BBA">
            <w:pPr>
              <w:shd w:val="clear" w:color="auto" w:fill="FFFFFF" w:themeFill="background1"/>
              <w:tabs>
                <w:tab w:val="left" w:pos="851"/>
              </w:tabs>
              <w:jc w:val="both"/>
              <w:rPr>
                <w:noProof/>
                <w:sz w:val="28"/>
                <w:szCs w:val="28"/>
              </w:rPr>
            </w:pPr>
            <w:r w:rsidRPr="00462BBA">
              <w:rPr>
                <w:noProof/>
                <w:sz w:val="28"/>
                <w:szCs w:val="28"/>
              </w:rPr>
              <w:lastRenderedPageBreak/>
              <w:t>- содействие развитию физической культуры и спорта инвалидов;</w:t>
            </w:r>
          </w:p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- реализация комплекса мер по пропаганде физической культуры и спорта как важнейшей составляющей здорового образа жизни;</w:t>
            </w:r>
          </w:p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- улучшение материально-технической базы, для полноценного проведения районных соревнований;</w:t>
            </w:r>
          </w:p>
          <w:p w:rsidR="00F75C0B" w:rsidRPr="00462BBA" w:rsidRDefault="00F75C0B" w:rsidP="00462BBA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- повышение уровня гражданско-патриотического сознания и поведения молодежи, воспитание уважения к историческому и культурному наследию;</w:t>
            </w:r>
          </w:p>
          <w:p w:rsidR="00F75C0B" w:rsidRPr="00462BBA" w:rsidRDefault="00F75C0B" w:rsidP="00462BBA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- реализация творческого потенциала молодежи;</w:t>
            </w:r>
          </w:p>
          <w:p w:rsidR="00F75C0B" w:rsidRPr="00462BBA" w:rsidRDefault="00F75C0B" w:rsidP="00462BBA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- создание условий для повышения интеллектуального и духовно-нравственного уровня молодежи;</w:t>
            </w:r>
          </w:p>
          <w:p w:rsidR="00F75C0B" w:rsidRPr="00462BBA" w:rsidRDefault="00F75C0B" w:rsidP="00462BBA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 xml:space="preserve">- профилактика асоциального поведения в молодежной среде, пропаганда </w:t>
            </w:r>
            <w:proofErr w:type="gramStart"/>
            <w:r w:rsidRPr="00462BBA">
              <w:rPr>
                <w:sz w:val="28"/>
                <w:szCs w:val="28"/>
              </w:rPr>
              <w:t>здорового  образа</w:t>
            </w:r>
            <w:proofErr w:type="gramEnd"/>
            <w:r w:rsidRPr="00462BBA">
              <w:rPr>
                <w:sz w:val="28"/>
                <w:szCs w:val="28"/>
              </w:rPr>
              <w:t xml:space="preserve"> жизни;</w:t>
            </w:r>
          </w:p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- повышение качества работы со студенческой и профессионально обучающейся молодежью;</w:t>
            </w:r>
          </w:p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- эффективная организация отдыха, оздоровления и занятости детей.</w:t>
            </w:r>
          </w:p>
        </w:tc>
      </w:tr>
      <w:tr w:rsidR="00F75C0B" w:rsidRPr="00462BBA" w:rsidTr="00C26015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lastRenderedPageBreak/>
              <w:t xml:space="preserve">Исполнитель муниципальной     </w:t>
            </w:r>
            <w:r w:rsidRPr="00462BBA">
              <w:rPr>
                <w:sz w:val="28"/>
                <w:szCs w:val="28"/>
              </w:rPr>
              <w:br/>
              <w:t xml:space="preserve">программы                 </w:t>
            </w:r>
          </w:p>
        </w:tc>
        <w:tc>
          <w:tcPr>
            <w:tcW w:w="1185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EA6880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 xml:space="preserve">Отдел </w:t>
            </w:r>
            <w:r w:rsidR="00F75C0B" w:rsidRPr="00462BBA">
              <w:rPr>
                <w:sz w:val="28"/>
                <w:szCs w:val="28"/>
              </w:rPr>
              <w:t>по делам молодежи, физической культуры и спорту</w:t>
            </w:r>
          </w:p>
        </w:tc>
      </w:tr>
      <w:tr w:rsidR="00F75C0B" w:rsidRPr="00462BBA" w:rsidTr="00C26015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 xml:space="preserve">Соисполнитель </w:t>
            </w:r>
            <w:proofErr w:type="gramStart"/>
            <w:r w:rsidRPr="00462BBA">
              <w:rPr>
                <w:sz w:val="28"/>
                <w:szCs w:val="28"/>
              </w:rPr>
              <w:t xml:space="preserve">муниципальной  </w:t>
            </w:r>
            <w:r w:rsidRPr="00462BBA">
              <w:rPr>
                <w:sz w:val="28"/>
                <w:szCs w:val="28"/>
              </w:rPr>
              <w:br/>
              <w:t>программы</w:t>
            </w:r>
            <w:proofErr w:type="gramEnd"/>
            <w:r w:rsidRPr="00462BBA"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1185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2447B1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 xml:space="preserve">Управление капитального строительства - </w:t>
            </w:r>
            <w:r w:rsidR="00EA6880" w:rsidRPr="00462BBA">
              <w:rPr>
                <w:sz w:val="28"/>
                <w:szCs w:val="28"/>
              </w:rPr>
              <w:t>УКС</w:t>
            </w:r>
            <w:r w:rsidRPr="00462BBA">
              <w:rPr>
                <w:sz w:val="28"/>
                <w:szCs w:val="28"/>
              </w:rPr>
              <w:t xml:space="preserve"> </w:t>
            </w:r>
          </w:p>
          <w:p w:rsidR="00EA6880" w:rsidRPr="00462BBA" w:rsidRDefault="002447B1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 xml:space="preserve">Комитет образования - </w:t>
            </w:r>
            <w:r w:rsidR="00EA6880" w:rsidRPr="00462BBA">
              <w:rPr>
                <w:sz w:val="28"/>
                <w:szCs w:val="28"/>
              </w:rPr>
              <w:t>КО</w:t>
            </w:r>
          </w:p>
        </w:tc>
      </w:tr>
      <w:tr w:rsidR="00F75C0B" w:rsidRPr="00462BBA" w:rsidTr="00C26015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 xml:space="preserve">Сроки реализации           </w:t>
            </w:r>
            <w:r w:rsidRPr="00462BBA">
              <w:rPr>
                <w:sz w:val="28"/>
                <w:szCs w:val="28"/>
              </w:rPr>
              <w:br/>
              <w:t xml:space="preserve">муниципальной программы    </w:t>
            </w:r>
          </w:p>
        </w:tc>
        <w:tc>
          <w:tcPr>
            <w:tcW w:w="1185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2014-20</w:t>
            </w:r>
            <w:r w:rsidR="00C26015" w:rsidRPr="00462BBA">
              <w:rPr>
                <w:sz w:val="28"/>
                <w:szCs w:val="28"/>
              </w:rPr>
              <w:t>2</w:t>
            </w:r>
            <w:r w:rsidR="008B56FA" w:rsidRPr="00462BBA">
              <w:rPr>
                <w:sz w:val="28"/>
                <w:szCs w:val="28"/>
              </w:rPr>
              <w:t>2</w:t>
            </w:r>
            <w:r w:rsidRPr="00462BBA">
              <w:rPr>
                <w:sz w:val="28"/>
                <w:szCs w:val="28"/>
              </w:rPr>
              <w:t xml:space="preserve"> годы</w:t>
            </w:r>
          </w:p>
          <w:p w:rsidR="00D55E5C" w:rsidRPr="00462BBA" w:rsidRDefault="00D55E5C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1 этап -2014-2016 гг.</w:t>
            </w:r>
          </w:p>
        </w:tc>
      </w:tr>
      <w:tr w:rsidR="00F75C0B" w:rsidRPr="00462BBA" w:rsidTr="00C26015">
        <w:trPr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 xml:space="preserve">Перечень подпрограмм       </w:t>
            </w:r>
          </w:p>
        </w:tc>
        <w:tc>
          <w:tcPr>
            <w:tcW w:w="1185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ind w:left="360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1. «Развитие физической культуры и спорта в Кировском муниципальном районе Ленинградской области».</w:t>
            </w:r>
          </w:p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ind w:left="360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2. «Развитие молодежной политики в Кировском муниципальном районе Ленинградской области».</w:t>
            </w:r>
          </w:p>
        </w:tc>
      </w:tr>
      <w:tr w:rsidR="00F75C0B" w:rsidRPr="00462BBA" w:rsidTr="00C26015">
        <w:trPr>
          <w:trHeight w:val="320"/>
          <w:tblCellSpacing w:w="5" w:type="nil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 xml:space="preserve">Источники финансирования   </w:t>
            </w:r>
            <w:r w:rsidRPr="00462BBA">
              <w:rPr>
                <w:sz w:val="28"/>
                <w:szCs w:val="28"/>
              </w:rPr>
              <w:br/>
              <w:t xml:space="preserve">муниципальной </w:t>
            </w:r>
            <w:proofErr w:type="gramStart"/>
            <w:r w:rsidRPr="00462BBA">
              <w:rPr>
                <w:sz w:val="28"/>
                <w:szCs w:val="28"/>
              </w:rPr>
              <w:t xml:space="preserve">программы,   </w:t>
            </w:r>
            <w:proofErr w:type="gramEnd"/>
            <w:r w:rsidRPr="00462BBA">
              <w:rPr>
                <w:sz w:val="28"/>
                <w:szCs w:val="28"/>
              </w:rPr>
              <w:br/>
              <w:t xml:space="preserve">в том числе по годам:      </w:t>
            </w:r>
          </w:p>
        </w:tc>
        <w:tc>
          <w:tcPr>
            <w:tcW w:w="11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0B" w:rsidRPr="00462BBA" w:rsidRDefault="00F75C0B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 xml:space="preserve">Расходы (тыс. </w:t>
            </w:r>
            <w:proofErr w:type="gramStart"/>
            <w:r w:rsidRPr="00462BBA">
              <w:rPr>
                <w:sz w:val="28"/>
                <w:szCs w:val="28"/>
              </w:rPr>
              <w:t xml:space="preserve">рублей)   </w:t>
            </w:r>
            <w:proofErr w:type="gramEnd"/>
            <w:r w:rsidRPr="00462BBA">
              <w:rPr>
                <w:sz w:val="28"/>
                <w:szCs w:val="28"/>
              </w:rPr>
              <w:t xml:space="preserve">                                </w:t>
            </w:r>
          </w:p>
        </w:tc>
      </w:tr>
      <w:tr w:rsidR="009D6B48" w:rsidRPr="00462BBA" w:rsidTr="009D6B48">
        <w:trPr>
          <w:trHeight w:val="480"/>
          <w:tblCellSpacing w:w="5" w:type="nil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pStyle w:val="ConsPlusCell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462BBA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pStyle w:val="ConsPlusCell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462BBA">
              <w:rPr>
                <w:b/>
                <w:sz w:val="28"/>
                <w:szCs w:val="28"/>
              </w:rPr>
              <w:t xml:space="preserve">1 этап – </w:t>
            </w:r>
          </w:p>
          <w:p w:rsidR="009D6B48" w:rsidRPr="00462BBA" w:rsidRDefault="009D6B48" w:rsidP="00462BBA">
            <w:pPr>
              <w:pStyle w:val="ConsPlusCell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462BBA">
              <w:rPr>
                <w:szCs w:val="28"/>
              </w:rPr>
              <w:t>2014-2016 гг.</w:t>
            </w:r>
            <w:r w:rsidRPr="00462BBA">
              <w:rPr>
                <w:b/>
                <w:szCs w:val="28"/>
              </w:rPr>
              <w:t xml:space="preserve">       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pStyle w:val="ConsPlusCell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462BBA">
              <w:rPr>
                <w:b/>
                <w:sz w:val="28"/>
                <w:szCs w:val="28"/>
              </w:rPr>
              <w:t>2017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pStyle w:val="ConsPlusCell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462BBA">
              <w:rPr>
                <w:b/>
                <w:sz w:val="28"/>
                <w:szCs w:val="28"/>
              </w:rPr>
              <w:t>2018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pStyle w:val="ConsPlusCell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462BBA"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pStyle w:val="ConsPlusCell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462BBA"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pStyle w:val="ConsPlusCell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462BBA"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pStyle w:val="ConsPlusCell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462BBA">
              <w:rPr>
                <w:b/>
                <w:sz w:val="28"/>
                <w:szCs w:val="28"/>
              </w:rPr>
              <w:t>2021</w:t>
            </w:r>
          </w:p>
        </w:tc>
      </w:tr>
      <w:tr w:rsidR="009D6B48" w:rsidRPr="00462BBA" w:rsidTr="009D6B48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lastRenderedPageBreak/>
              <w:t>Средства бюджета района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B48" w:rsidRPr="00462BBA" w:rsidRDefault="00F5276C" w:rsidP="00462BBA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86 330,3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27892,00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16614,60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9790,10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11573,50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10 520,2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9 939,9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9 939,9</w:t>
            </w:r>
          </w:p>
        </w:tc>
      </w:tr>
      <w:tr w:rsidR="009D6B48" w:rsidRPr="00462BBA" w:rsidTr="009D6B48">
        <w:trPr>
          <w:trHeight w:val="527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pStyle w:val="ConsPlusCell"/>
              <w:shd w:val="clear" w:color="auto" w:fill="FFFFFF" w:themeFill="background1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B48" w:rsidRPr="00462BBA" w:rsidRDefault="00F5276C" w:rsidP="00462BBA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40 971,2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25454,58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11702,00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724,60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1030,00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1030,00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1030,00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48" w:rsidRPr="00462BBA" w:rsidRDefault="009D6B48" w:rsidP="00462BBA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r w:rsidRPr="00462BBA">
              <w:rPr>
                <w:sz w:val="28"/>
                <w:szCs w:val="28"/>
              </w:rPr>
              <w:t>1030,00</w:t>
            </w:r>
          </w:p>
        </w:tc>
      </w:tr>
      <w:tr w:rsidR="00C26015" w:rsidRPr="00462BBA" w:rsidTr="00C26015">
        <w:trPr>
          <w:trHeight w:val="1248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15" w:rsidRPr="002A2E73" w:rsidRDefault="00C26015" w:rsidP="00462BBA">
            <w:pPr>
              <w:pStyle w:val="ConsPlusCell"/>
              <w:shd w:val="clear" w:color="auto" w:fill="FFFFFF" w:themeFill="background1"/>
            </w:pPr>
            <w:r w:rsidRPr="002A2E73">
              <w:t xml:space="preserve">Планируемые результаты     </w:t>
            </w:r>
            <w:r w:rsidRPr="002A2E73">
              <w:br/>
              <w:t xml:space="preserve">реализации муниципальной   </w:t>
            </w:r>
            <w:r w:rsidRPr="002A2E73">
              <w:br/>
              <w:t xml:space="preserve">программы                  </w:t>
            </w:r>
          </w:p>
        </w:tc>
        <w:tc>
          <w:tcPr>
            <w:tcW w:w="1185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>Проведение ежегодно 60–80 районных физкультурно-спортивных мероприятий;</w:t>
            </w:r>
          </w:p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>- проведение ежегодно 8–10 массовых физкультурных мероприятий;</w:t>
            </w:r>
          </w:p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>- проведение ежегодно массовых соревнований для детей и подростков «Кожаный мяч», «Белая ладья», «Веселый дельфин», «Олимпийские звездочки» и др.;</w:t>
            </w:r>
          </w:p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>- проведение ежегодно муниципальных этапов Всероссийских спортивных соревнований школьников «Президентские состязания», «Мини-футбол в школу»;</w:t>
            </w:r>
          </w:p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 xml:space="preserve">- участие ежегодно в 120–140 областных, межрегиональных спортивно-массовых соревнованиях </w:t>
            </w:r>
            <w:proofErr w:type="gramStart"/>
            <w:r w:rsidRPr="002A2E73">
              <w:t>и  соревнованиях</w:t>
            </w:r>
            <w:proofErr w:type="gramEnd"/>
            <w:r w:rsidRPr="002A2E73">
              <w:t xml:space="preserve"> по видам спорта среди детей;</w:t>
            </w:r>
          </w:p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>- участие ежегодно в спартаки</w:t>
            </w:r>
            <w:bookmarkStart w:id="0" w:name="_GoBack"/>
            <w:bookmarkEnd w:id="0"/>
            <w:r w:rsidRPr="002A2E73">
              <w:t>аде Ленинградской области;</w:t>
            </w:r>
          </w:p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>- участие ежегодно в 14-16 областных массовых соревнованиях среди детей;</w:t>
            </w:r>
          </w:p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>- участие ежегодно в первенстве Ленинградской области по футболу среди юношеских и мужских команд;</w:t>
            </w:r>
          </w:p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>- проведение ежегодно спартакиады допризывной молодежи;</w:t>
            </w:r>
          </w:p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>- проведение ежегодно спартакиады школьников;</w:t>
            </w:r>
          </w:p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>- соревнования среди детей дошкольного и младшего школьного возраста;</w:t>
            </w:r>
          </w:p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>- участие ежегодно в областной спартакиаде среди инвалидов по слуху;</w:t>
            </w:r>
          </w:p>
          <w:p w:rsidR="00C26015" w:rsidRPr="002A2E73" w:rsidRDefault="00C26015" w:rsidP="00462BBA">
            <w:pPr>
              <w:pStyle w:val="10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73">
              <w:rPr>
                <w:rFonts w:ascii="Times New Roman" w:hAnsi="Times New Roman"/>
                <w:sz w:val="24"/>
                <w:szCs w:val="24"/>
              </w:rPr>
              <w:t xml:space="preserve">- приобретение ежегодно спортивного инвентаря, в том числе: комплекты для игровых видов спорта - 8 комплектов; </w:t>
            </w:r>
          </w:p>
          <w:p w:rsidR="00C26015" w:rsidRPr="002A2E73" w:rsidRDefault="00C26015" w:rsidP="00462BBA">
            <w:pPr>
              <w:pStyle w:val="10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73">
              <w:rPr>
                <w:rFonts w:ascii="Times New Roman" w:hAnsi="Times New Roman"/>
                <w:sz w:val="24"/>
                <w:szCs w:val="24"/>
              </w:rPr>
              <w:t>- приобретение винтовок для стрельбы – 4 шт.,</w:t>
            </w:r>
          </w:p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>- информационное обеспечение спортивных мероприятий ежегодно;</w:t>
            </w:r>
          </w:p>
          <w:p w:rsidR="00C26015" w:rsidRPr="002A2E73" w:rsidRDefault="00C26015" w:rsidP="00462BBA">
            <w:pPr>
              <w:shd w:val="clear" w:color="auto" w:fill="FFFFFF" w:themeFill="background1"/>
              <w:tabs>
                <w:tab w:val="left" w:pos="5210"/>
              </w:tabs>
              <w:jc w:val="both"/>
            </w:pPr>
            <w:r w:rsidRPr="002A2E73">
              <w:t xml:space="preserve">- приобретение ежегодно </w:t>
            </w:r>
            <w:r w:rsidR="0079649D" w:rsidRPr="002A2E73">
              <w:t xml:space="preserve">не менее </w:t>
            </w:r>
            <w:r w:rsidRPr="002A2E73">
              <w:t>600 медалей, 65 кубков; 1000 грамот;</w:t>
            </w:r>
          </w:p>
          <w:p w:rsidR="00C26015" w:rsidRPr="002A2E73" w:rsidRDefault="00C26015" w:rsidP="00462BBA">
            <w:pPr>
              <w:shd w:val="clear" w:color="auto" w:fill="FFFFFF" w:themeFill="background1"/>
            </w:pPr>
            <w:r w:rsidRPr="002A2E73">
              <w:t xml:space="preserve">- увеличение количества проводимых мероприятий и числа участников на 10% ежегодно </w:t>
            </w:r>
            <w:proofErr w:type="gramStart"/>
            <w:r w:rsidRPr="002A2E73">
              <w:t>по  гражданскому</w:t>
            </w:r>
            <w:proofErr w:type="gramEnd"/>
            <w:r w:rsidRPr="002A2E73">
              <w:t xml:space="preserve"> и военно-патриотическому воспитанию молодежи;</w:t>
            </w:r>
          </w:p>
          <w:p w:rsidR="00C26015" w:rsidRPr="002A2E73" w:rsidRDefault="00C26015" w:rsidP="00462BBA">
            <w:pPr>
              <w:shd w:val="clear" w:color="auto" w:fill="FFFFFF" w:themeFill="background1"/>
            </w:pPr>
            <w:r w:rsidRPr="002A2E73">
              <w:t>-увеличение количества проводимых мероприятий и числа участников на 10% ежегодно при поддержке молодежных общественных инициатив;</w:t>
            </w:r>
          </w:p>
          <w:p w:rsidR="00C26015" w:rsidRPr="002A2E73" w:rsidRDefault="00C26015" w:rsidP="00462BBA">
            <w:pPr>
              <w:shd w:val="clear" w:color="auto" w:fill="FFFFFF" w:themeFill="background1"/>
            </w:pPr>
            <w:r w:rsidRPr="002A2E73">
              <w:t>- увеличение числа участников профилактических мероприятий на 5% ежегодно в совершенствовании системы профилактики асоциального поведения в молодежной среде;</w:t>
            </w:r>
          </w:p>
          <w:p w:rsidR="00C26015" w:rsidRPr="002A2E73" w:rsidRDefault="00C26015" w:rsidP="00462BBA">
            <w:pPr>
              <w:shd w:val="clear" w:color="auto" w:fill="FFFFFF" w:themeFill="background1"/>
            </w:pPr>
            <w:r w:rsidRPr="002A2E73">
              <w:t xml:space="preserve">- </w:t>
            </w:r>
            <w:proofErr w:type="gramStart"/>
            <w:r w:rsidRPr="002A2E73">
              <w:t>рост  числа</w:t>
            </w:r>
            <w:proofErr w:type="gramEnd"/>
            <w:r w:rsidRPr="002A2E73">
              <w:t xml:space="preserve"> участников различных видов молодежного творчества на 5% ежегодно;</w:t>
            </w:r>
          </w:p>
          <w:p w:rsidR="00C26015" w:rsidRPr="002A2E73" w:rsidRDefault="00C26015" w:rsidP="00462BBA">
            <w:pPr>
              <w:pStyle w:val="ConsPlusCell"/>
              <w:shd w:val="clear" w:color="auto" w:fill="FFFFFF" w:themeFill="background1"/>
            </w:pPr>
            <w:r w:rsidRPr="002A2E73">
              <w:t>- увеличение количества проводимых мероприятий и числа участников на 10%.</w:t>
            </w:r>
          </w:p>
        </w:tc>
      </w:tr>
    </w:tbl>
    <w:p w:rsidR="00F75C0B" w:rsidRPr="00462BBA" w:rsidRDefault="00F75C0B" w:rsidP="00462BBA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sectPr w:rsidR="00F75C0B" w:rsidRPr="00462BBA" w:rsidSect="002A2E73">
      <w:headerReference w:type="default" r:id="rId7"/>
      <w:footerReference w:type="even" r:id="rId8"/>
      <w:footerReference w:type="default" r:id="rId9"/>
      <w:pgSz w:w="16838" w:h="11906" w:orient="landscape"/>
      <w:pgMar w:top="567" w:right="567" w:bottom="284" w:left="567" w:header="709" w:footer="709" w:gutter="0"/>
      <w:pgNumType w:start="2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149" w:rsidRDefault="00414149" w:rsidP="00C83EE9">
      <w:r>
        <w:separator/>
      </w:r>
    </w:p>
  </w:endnote>
  <w:endnote w:type="continuationSeparator" w:id="0">
    <w:p w:rsidR="00414149" w:rsidRDefault="00414149" w:rsidP="00C8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B48" w:rsidRDefault="009D6B48" w:rsidP="004044C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6B48" w:rsidRDefault="009D6B48" w:rsidP="004044C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B48" w:rsidRDefault="009D6B48" w:rsidP="004044C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A2E73">
      <w:rPr>
        <w:rStyle w:val="a6"/>
        <w:noProof/>
      </w:rPr>
      <w:t>280</w:t>
    </w:r>
    <w:r>
      <w:rPr>
        <w:rStyle w:val="a6"/>
      </w:rPr>
      <w:fldChar w:fldCharType="end"/>
    </w:r>
  </w:p>
  <w:p w:rsidR="009D6B48" w:rsidRDefault="009D6B48" w:rsidP="004044C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149" w:rsidRDefault="00414149" w:rsidP="00C83EE9">
      <w:r>
        <w:separator/>
      </w:r>
    </w:p>
  </w:footnote>
  <w:footnote w:type="continuationSeparator" w:id="0">
    <w:p w:rsidR="00414149" w:rsidRDefault="00414149" w:rsidP="00C83E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3581611"/>
      <w:docPartObj>
        <w:docPartGallery w:val="Page Numbers (Top of Page)"/>
        <w:docPartUnique/>
      </w:docPartObj>
    </w:sdtPr>
    <w:sdtContent>
      <w:p w:rsidR="002A2E73" w:rsidRDefault="002A2E7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280</w:t>
        </w:r>
        <w:r>
          <w:fldChar w:fldCharType="end"/>
        </w:r>
      </w:p>
    </w:sdtContent>
  </w:sdt>
  <w:p w:rsidR="002A2E73" w:rsidRDefault="002A2E7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634B9"/>
    <w:multiLevelType w:val="hybridMultilevel"/>
    <w:tmpl w:val="5A444C98"/>
    <w:lvl w:ilvl="0" w:tplc="53B0E914">
      <w:start w:val="2020"/>
      <w:numFmt w:val="decimal"/>
      <w:lvlText w:val="%1"/>
      <w:lvlJc w:val="left"/>
      <w:pPr>
        <w:ind w:left="159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D5220"/>
    <w:multiLevelType w:val="hybridMultilevel"/>
    <w:tmpl w:val="A6AA4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6D0"/>
    <w:rsid w:val="00002A93"/>
    <w:rsid w:val="00004D7F"/>
    <w:rsid w:val="000063D5"/>
    <w:rsid w:val="00013C9A"/>
    <w:rsid w:val="000269BB"/>
    <w:rsid w:val="0003271C"/>
    <w:rsid w:val="00045A6D"/>
    <w:rsid w:val="000551E1"/>
    <w:rsid w:val="000702EF"/>
    <w:rsid w:val="00075345"/>
    <w:rsid w:val="000852B1"/>
    <w:rsid w:val="000869F1"/>
    <w:rsid w:val="0009720E"/>
    <w:rsid w:val="000B36BB"/>
    <w:rsid w:val="000B3A25"/>
    <w:rsid w:val="000C5D5E"/>
    <w:rsid w:val="000E2756"/>
    <w:rsid w:val="000F0712"/>
    <w:rsid w:val="000F4E2C"/>
    <w:rsid w:val="00112BF7"/>
    <w:rsid w:val="00122174"/>
    <w:rsid w:val="0014633F"/>
    <w:rsid w:val="00190BDB"/>
    <w:rsid w:val="001A397B"/>
    <w:rsid w:val="001A6123"/>
    <w:rsid w:val="001B4B3F"/>
    <w:rsid w:val="001B7D2A"/>
    <w:rsid w:val="001C26E7"/>
    <w:rsid w:val="001D634C"/>
    <w:rsid w:val="001D66EF"/>
    <w:rsid w:val="001E428D"/>
    <w:rsid w:val="00207F69"/>
    <w:rsid w:val="002117A2"/>
    <w:rsid w:val="002366E1"/>
    <w:rsid w:val="002378D0"/>
    <w:rsid w:val="00244303"/>
    <w:rsid w:val="002447B1"/>
    <w:rsid w:val="00246FB1"/>
    <w:rsid w:val="0025710A"/>
    <w:rsid w:val="00273D0B"/>
    <w:rsid w:val="00280EA9"/>
    <w:rsid w:val="0029545D"/>
    <w:rsid w:val="002965F6"/>
    <w:rsid w:val="002A2E73"/>
    <w:rsid w:val="002A4771"/>
    <w:rsid w:val="002A7E55"/>
    <w:rsid w:val="002C7AFB"/>
    <w:rsid w:val="002D0434"/>
    <w:rsid w:val="002D6BE9"/>
    <w:rsid w:val="002F401A"/>
    <w:rsid w:val="003004F4"/>
    <w:rsid w:val="003214ED"/>
    <w:rsid w:val="00322686"/>
    <w:rsid w:val="00324BBF"/>
    <w:rsid w:val="003412F9"/>
    <w:rsid w:val="00342891"/>
    <w:rsid w:val="00347238"/>
    <w:rsid w:val="00351463"/>
    <w:rsid w:val="00357AA4"/>
    <w:rsid w:val="00370446"/>
    <w:rsid w:val="003715AA"/>
    <w:rsid w:val="003A1B5A"/>
    <w:rsid w:val="003A3BF9"/>
    <w:rsid w:val="003C5E4B"/>
    <w:rsid w:val="003C6EF6"/>
    <w:rsid w:val="003E4663"/>
    <w:rsid w:val="003E64D2"/>
    <w:rsid w:val="004044C9"/>
    <w:rsid w:val="00405569"/>
    <w:rsid w:val="004067A4"/>
    <w:rsid w:val="00414149"/>
    <w:rsid w:val="00444C3B"/>
    <w:rsid w:val="004470CF"/>
    <w:rsid w:val="00452BAE"/>
    <w:rsid w:val="00456512"/>
    <w:rsid w:val="00462BBA"/>
    <w:rsid w:val="00467048"/>
    <w:rsid w:val="0047700B"/>
    <w:rsid w:val="00491F5C"/>
    <w:rsid w:val="004A4648"/>
    <w:rsid w:val="004B235C"/>
    <w:rsid w:val="004E6C04"/>
    <w:rsid w:val="004F290E"/>
    <w:rsid w:val="005003B7"/>
    <w:rsid w:val="005105AB"/>
    <w:rsid w:val="00512225"/>
    <w:rsid w:val="00515AD1"/>
    <w:rsid w:val="00520181"/>
    <w:rsid w:val="00523D1C"/>
    <w:rsid w:val="00527B1B"/>
    <w:rsid w:val="00541D95"/>
    <w:rsid w:val="00542B25"/>
    <w:rsid w:val="00562D47"/>
    <w:rsid w:val="0056445F"/>
    <w:rsid w:val="0057052F"/>
    <w:rsid w:val="00570696"/>
    <w:rsid w:val="00575E2C"/>
    <w:rsid w:val="0059494D"/>
    <w:rsid w:val="005A7DE5"/>
    <w:rsid w:val="005C3DE8"/>
    <w:rsid w:val="005C49AA"/>
    <w:rsid w:val="005C6C23"/>
    <w:rsid w:val="005C770B"/>
    <w:rsid w:val="005D43AD"/>
    <w:rsid w:val="005D7731"/>
    <w:rsid w:val="005E4C61"/>
    <w:rsid w:val="005F3166"/>
    <w:rsid w:val="005F4A26"/>
    <w:rsid w:val="005F5587"/>
    <w:rsid w:val="00614EEE"/>
    <w:rsid w:val="00620637"/>
    <w:rsid w:val="00626EC1"/>
    <w:rsid w:val="006604D6"/>
    <w:rsid w:val="00663B6E"/>
    <w:rsid w:val="006774E9"/>
    <w:rsid w:val="00691E19"/>
    <w:rsid w:val="006B1803"/>
    <w:rsid w:val="006C6DF3"/>
    <w:rsid w:val="006C7F27"/>
    <w:rsid w:val="006D546E"/>
    <w:rsid w:val="006E4543"/>
    <w:rsid w:val="006E7232"/>
    <w:rsid w:val="00714C1E"/>
    <w:rsid w:val="007351A4"/>
    <w:rsid w:val="00743ABD"/>
    <w:rsid w:val="00744A5C"/>
    <w:rsid w:val="00745D7F"/>
    <w:rsid w:val="00756300"/>
    <w:rsid w:val="007571BA"/>
    <w:rsid w:val="00757340"/>
    <w:rsid w:val="007715A3"/>
    <w:rsid w:val="007720D9"/>
    <w:rsid w:val="00776295"/>
    <w:rsid w:val="00776B59"/>
    <w:rsid w:val="0078196C"/>
    <w:rsid w:val="00785C53"/>
    <w:rsid w:val="007933B6"/>
    <w:rsid w:val="0079649D"/>
    <w:rsid w:val="007A2A0A"/>
    <w:rsid w:val="007A46A4"/>
    <w:rsid w:val="007C5DAA"/>
    <w:rsid w:val="007E173E"/>
    <w:rsid w:val="00804C3E"/>
    <w:rsid w:val="0081253C"/>
    <w:rsid w:val="00872B7D"/>
    <w:rsid w:val="008745F5"/>
    <w:rsid w:val="0087688A"/>
    <w:rsid w:val="008B56FA"/>
    <w:rsid w:val="008C7220"/>
    <w:rsid w:val="008E09B2"/>
    <w:rsid w:val="008F60CE"/>
    <w:rsid w:val="00924C1A"/>
    <w:rsid w:val="0093724C"/>
    <w:rsid w:val="0096082C"/>
    <w:rsid w:val="00971F13"/>
    <w:rsid w:val="00975482"/>
    <w:rsid w:val="00983356"/>
    <w:rsid w:val="009B1511"/>
    <w:rsid w:val="009B7947"/>
    <w:rsid w:val="009D461F"/>
    <w:rsid w:val="009D6B48"/>
    <w:rsid w:val="009F5283"/>
    <w:rsid w:val="00A01D36"/>
    <w:rsid w:val="00A21056"/>
    <w:rsid w:val="00A27347"/>
    <w:rsid w:val="00A32D99"/>
    <w:rsid w:val="00A40583"/>
    <w:rsid w:val="00A47337"/>
    <w:rsid w:val="00A63153"/>
    <w:rsid w:val="00A655BC"/>
    <w:rsid w:val="00A66CD9"/>
    <w:rsid w:val="00A70FE2"/>
    <w:rsid w:val="00A73EA5"/>
    <w:rsid w:val="00A82604"/>
    <w:rsid w:val="00A9737B"/>
    <w:rsid w:val="00AE0C48"/>
    <w:rsid w:val="00B13545"/>
    <w:rsid w:val="00B1480B"/>
    <w:rsid w:val="00B14FDA"/>
    <w:rsid w:val="00B21736"/>
    <w:rsid w:val="00B22B30"/>
    <w:rsid w:val="00B30E85"/>
    <w:rsid w:val="00B40367"/>
    <w:rsid w:val="00B41868"/>
    <w:rsid w:val="00B438CB"/>
    <w:rsid w:val="00B449D1"/>
    <w:rsid w:val="00B86045"/>
    <w:rsid w:val="00B922F5"/>
    <w:rsid w:val="00B97450"/>
    <w:rsid w:val="00BA2F5D"/>
    <w:rsid w:val="00BA3432"/>
    <w:rsid w:val="00C24554"/>
    <w:rsid w:val="00C26015"/>
    <w:rsid w:val="00C2729C"/>
    <w:rsid w:val="00C302C8"/>
    <w:rsid w:val="00C3096C"/>
    <w:rsid w:val="00C50B21"/>
    <w:rsid w:val="00C54B42"/>
    <w:rsid w:val="00C76127"/>
    <w:rsid w:val="00C83EE9"/>
    <w:rsid w:val="00C85454"/>
    <w:rsid w:val="00C85FCC"/>
    <w:rsid w:val="00C92BCD"/>
    <w:rsid w:val="00CB0572"/>
    <w:rsid w:val="00CB0FF0"/>
    <w:rsid w:val="00CB6C86"/>
    <w:rsid w:val="00CD5736"/>
    <w:rsid w:val="00CE2B02"/>
    <w:rsid w:val="00CE2E16"/>
    <w:rsid w:val="00D00955"/>
    <w:rsid w:val="00D344C5"/>
    <w:rsid w:val="00D475DC"/>
    <w:rsid w:val="00D55E5C"/>
    <w:rsid w:val="00D837BE"/>
    <w:rsid w:val="00D874F4"/>
    <w:rsid w:val="00D9247C"/>
    <w:rsid w:val="00DA52A3"/>
    <w:rsid w:val="00DA5BAA"/>
    <w:rsid w:val="00DC398A"/>
    <w:rsid w:val="00DD2B5E"/>
    <w:rsid w:val="00DD5132"/>
    <w:rsid w:val="00DF1478"/>
    <w:rsid w:val="00E22194"/>
    <w:rsid w:val="00E30EB7"/>
    <w:rsid w:val="00E32EBD"/>
    <w:rsid w:val="00E46945"/>
    <w:rsid w:val="00E5324C"/>
    <w:rsid w:val="00E5782C"/>
    <w:rsid w:val="00E63DAD"/>
    <w:rsid w:val="00E71361"/>
    <w:rsid w:val="00E866A7"/>
    <w:rsid w:val="00EA6880"/>
    <w:rsid w:val="00EA6E80"/>
    <w:rsid w:val="00EC66D0"/>
    <w:rsid w:val="00EE1BB4"/>
    <w:rsid w:val="00EF4130"/>
    <w:rsid w:val="00F22E1E"/>
    <w:rsid w:val="00F346C3"/>
    <w:rsid w:val="00F36C8F"/>
    <w:rsid w:val="00F37A20"/>
    <w:rsid w:val="00F428AB"/>
    <w:rsid w:val="00F5276C"/>
    <w:rsid w:val="00F75C0B"/>
    <w:rsid w:val="00F82FD1"/>
    <w:rsid w:val="00FA0DBF"/>
    <w:rsid w:val="00FA59B8"/>
    <w:rsid w:val="00FB19D8"/>
    <w:rsid w:val="00FB6BE0"/>
    <w:rsid w:val="00FC58F5"/>
    <w:rsid w:val="00FE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4F65F3-03FF-4C2C-9F1D-EC449C07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6D0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EC66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EC66D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Знак1 Знак Знак Знак Знак Знак Знак Знак Знак Знак"/>
    <w:basedOn w:val="a"/>
    <w:next w:val="2"/>
    <w:autoRedefine/>
    <w:rsid w:val="00EC66D0"/>
    <w:pPr>
      <w:spacing w:after="160" w:line="240" w:lineRule="exact"/>
    </w:pPr>
    <w:rPr>
      <w:szCs w:val="20"/>
      <w:lang w:val="en-US" w:eastAsia="en-US"/>
    </w:rPr>
  </w:style>
  <w:style w:type="table" w:styleId="a3">
    <w:name w:val="Table Grid"/>
    <w:basedOn w:val="a1"/>
    <w:rsid w:val="00EC66D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EC66D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EC66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"/>
    <w:link w:val="a5"/>
    <w:rsid w:val="00EC66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locked/>
    <w:rsid w:val="00EC66D0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C66D0"/>
    <w:rPr>
      <w:rFonts w:cs="Times New Roman"/>
    </w:rPr>
  </w:style>
  <w:style w:type="paragraph" w:customStyle="1" w:styleId="10">
    <w:name w:val="Без интервала1"/>
    <w:rsid w:val="00EC66D0"/>
    <w:rPr>
      <w:rFonts w:eastAsia="Times New Roman"/>
      <w:sz w:val="22"/>
      <w:szCs w:val="22"/>
      <w:lang w:eastAsia="en-US"/>
    </w:rPr>
  </w:style>
  <w:style w:type="character" w:styleId="a7">
    <w:name w:val="Hyperlink"/>
    <w:basedOn w:val="a0"/>
    <w:rsid w:val="00EC66D0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EC66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C66D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26015"/>
    <w:pPr>
      <w:ind w:left="720"/>
      <w:contextualSpacing/>
    </w:pPr>
    <w:rPr>
      <w:rFonts w:eastAsia="Times New Roman"/>
      <w:sz w:val="22"/>
      <w:szCs w:val="22"/>
    </w:rPr>
  </w:style>
  <w:style w:type="paragraph" w:customStyle="1" w:styleId="ab">
    <w:name w:val="Знак"/>
    <w:basedOn w:val="a"/>
    <w:rsid w:val="00C2601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c">
    <w:name w:val="No Spacing"/>
    <w:uiPriority w:val="1"/>
    <w:qFormat/>
    <w:rsid w:val="001B7D2A"/>
    <w:rPr>
      <w:rFonts w:ascii="Times New Roman" w:eastAsia="Times New Roman" w:hAnsi="Times New Roman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D6B4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9D6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5382</CharactersWithSpaces>
  <SharedDoc>false</SharedDoc>
  <HLinks>
    <vt:vector size="12" baseType="variant">
      <vt:variant>
        <vt:i4>6422582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Par546</vt:lpwstr>
      </vt:variant>
      <vt:variant>
        <vt:i4>6422582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Par546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Отдео по делам молодежи</dc:creator>
  <cp:lastModifiedBy>user</cp:lastModifiedBy>
  <cp:revision>6</cp:revision>
  <cp:lastPrinted>2019-11-11T15:35:00Z</cp:lastPrinted>
  <dcterms:created xsi:type="dcterms:W3CDTF">2019-11-01T06:16:00Z</dcterms:created>
  <dcterms:modified xsi:type="dcterms:W3CDTF">2019-11-11T15:36:00Z</dcterms:modified>
</cp:coreProperties>
</file>