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1D545" w14:textId="77777777" w:rsidR="008367E1" w:rsidRDefault="008367E1" w:rsidP="008367E1">
      <w:pPr>
        <w:widowControl w:val="0"/>
        <w:autoSpaceDE w:val="0"/>
        <w:autoSpaceDN w:val="0"/>
        <w:adjustRightInd w:val="0"/>
        <w:jc w:val="right"/>
        <w:outlineLvl w:val="1"/>
      </w:pPr>
    </w:p>
    <w:p w14:paraId="45EF5EF4" w14:textId="77777777" w:rsidR="008367E1" w:rsidRPr="008362BE" w:rsidRDefault="008367E1" w:rsidP="008367E1">
      <w:pPr>
        <w:widowControl w:val="0"/>
        <w:autoSpaceDE w:val="0"/>
        <w:autoSpaceDN w:val="0"/>
        <w:adjustRightInd w:val="0"/>
        <w:jc w:val="right"/>
        <w:outlineLvl w:val="1"/>
      </w:pPr>
    </w:p>
    <w:p w14:paraId="0B1A9AE6" w14:textId="77777777" w:rsidR="00DB5670" w:rsidRPr="009B071F" w:rsidRDefault="00DB5670" w:rsidP="008367E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231"/>
      <w:bookmarkEnd w:id="0"/>
      <w:r w:rsidRPr="009B071F">
        <w:rPr>
          <w:b/>
          <w:bCs/>
          <w:sz w:val="28"/>
          <w:szCs w:val="28"/>
        </w:rPr>
        <w:t>Паспорт</w:t>
      </w:r>
      <w:r w:rsidR="008367E1" w:rsidRPr="009B071F">
        <w:rPr>
          <w:b/>
          <w:bCs/>
          <w:sz w:val="28"/>
          <w:szCs w:val="28"/>
        </w:rPr>
        <w:t xml:space="preserve"> </w:t>
      </w:r>
    </w:p>
    <w:p w14:paraId="16B51E62" w14:textId="77777777" w:rsidR="008367E1" w:rsidRPr="009B071F" w:rsidRDefault="008367E1" w:rsidP="008367E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B071F">
        <w:rPr>
          <w:b/>
          <w:bCs/>
          <w:sz w:val="28"/>
          <w:szCs w:val="28"/>
        </w:rPr>
        <w:t xml:space="preserve">муниципальной программы  </w:t>
      </w:r>
    </w:p>
    <w:p w14:paraId="3D5B4B40" w14:textId="77777777" w:rsidR="008367E1" w:rsidRPr="009B071F" w:rsidRDefault="008367E1" w:rsidP="008367E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B071F">
        <w:rPr>
          <w:b/>
          <w:bCs/>
          <w:sz w:val="28"/>
          <w:szCs w:val="28"/>
        </w:rPr>
        <w:t>Кировского муниципального района Ленинградской области</w:t>
      </w:r>
    </w:p>
    <w:p w14:paraId="7262B22F" w14:textId="77777777" w:rsidR="00DB5670" w:rsidRPr="009B071F" w:rsidRDefault="00DB5670" w:rsidP="008367E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B071F">
        <w:rPr>
          <w:b/>
          <w:bCs/>
          <w:sz w:val="28"/>
          <w:szCs w:val="28"/>
        </w:rPr>
        <w:t>«Развитие культуры Кировского района Ленинградской области»</w:t>
      </w:r>
    </w:p>
    <w:p w14:paraId="4F5AB068" w14:textId="77777777" w:rsidR="008367E1" w:rsidRPr="00DB5670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B5670">
        <w:rPr>
          <w:sz w:val="28"/>
          <w:szCs w:val="28"/>
        </w:rPr>
        <w:tab/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126"/>
      </w:tblGrid>
      <w:tr w:rsidR="008367E1" w:rsidRPr="00DB5670" w14:paraId="0443B498" w14:textId="77777777" w:rsidTr="0091641C">
        <w:trPr>
          <w:trHeight w:val="3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5F05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978" w14:textId="77777777" w:rsidR="008367E1" w:rsidRPr="0091641C" w:rsidRDefault="00DB5670" w:rsidP="00DB5670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91641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Муниципальная программа «Развитие культуры Кировского района Ленинградской области»</w:t>
            </w:r>
          </w:p>
        </w:tc>
      </w:tr>
      <w:tr w:rsidR="008367E1" w:rsidRPr="00DB5670" w14:paraId="316327F4" w14:textId="77777777" w:rsidTr="0091641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D016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9D8E" w14:textId="77777777" w:rsidR="008367E1" w:rsidRPr="0091641C" w:rsidRDefault="00DB5670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2022 – 2024 годы</w:t>
            </w:r>
          </w:p>
        </w:tc>
      </w:tr>
      <w:tr w:rsidR="008367E1" w:rsidRPr="00DB5670" w14:paraId="6D42E109" w14:textId="77777777" w:rsidTr="0091641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8D8A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AF10" w14:textId="77777777" w:rsidR="008367E1" w:rsidRPr="0091641C" w:rsidRDefault="00DB5670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Управление культуры администрации Кировского района Ленинградской области</w:t>
            </w:r>
          </w:p>
        </w:tc>
      </w:tr>
      <w:tr w:rsidR="008367E1" w:rsidRPr="00DB5670" w14:paraId="5C31D4AA" w14:textId="77777777" w:rsidTr="0091641C">
        <w:trPr>
          <w:trHeight w:val="5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0983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A828" w14:textId="77777777" w:rsidR="00DB5670" w:rsidRPr="0091641C" w:rsidRDefault="00DB5670" w:rsidP="00DB5670">
            <w:pPr>
              <w:rPr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Управление культуры администрации Кировского муниципального  района Ленинградской области;</w:t>
            </w:r>
          </w:p>
          <w:p w14:paraId="19F4B789" w14:textId="77777777" w:rsidR="008367E1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  <w:shd w:val="clear" w:color="auto" w:fill="FFFFFF"/>
              </w:rPr>
              <w:t xml:space="preserve">Комитет по управлению муниципальным имуществом администрации </w:t>
            </w:r>
            <w:r w:rsidRPr="0091641C">
              <w:rPr>
                <w:rStyle w:val="js-extracted-address"/>
                <w:sz w:val="28"/>
                <w:szCs w:val="28"/>
                <w:shd w:val="clear" w:color="auto" w:fill="FFFFFF"/>
              </w:rPr>
              <w:t>Кировского муниципального района Ленинградской области.</w:t>
            </w:r>
          </w:p>
        </w:tc>
      </w:tr>
      <w:tr w:rsidR="008367E1" w:rsidRPr="00DB5670" w14:paraId="01A0668C" w14:textId="77777777" w:rsidTr="0091641C">
        <w:trPr>
          <w:trHeight w:val="43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6C0C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16F4" w14:textId="77777777" w:rsidR="00DB5670" w:rsidRPr="0091641C" w:rsidRDefault="00DB5670" w:rsidP="00DB5670">
            <w:pPr>
              <w:rPr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Управление культуры администрации Кировского муниципального  района Ленинградской области;</w:t>
            </w:r>
          </w:p>
          <w:p w14:paraId="5E7B353A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  <w:shd w:val="clear" w:color="auto" w:fill="FFFFFF"/>
              </w:rPr>
              <w:t xml:space="preserve">Комитет по управлению муниципальным имуществом администрации </w:t>
            </w:r>
            <w:r w:rsidRPr="0091641C">
              <w:rPr>
                <w:rStyle w:val="js-extracted-address"/>
                <w:sz w:val="28"/>
                <w:szCs w:val="28"/>
                <w:shd w:val="clear" w:color="auto" w:fill="FFFFFF"/>
              </w:rPr>
              <w:t>Кировского муниципального района Ленинградской области;</w:t>
            </w:r>
          </w:p>
          <w:p w14:paraId="37B5E0D1" w14:textId="77777777" w:rsidR="00DB5670" w:rsidRPr="0091641C" w:rsidRDefault="00DB5670" w:rsidP="00DB5670">
            <w:pPr>
              <w:rPr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Муниципальное казенное учреждение Управление учета и контроля;</w:t>
            </w:r>
          </w:p>
          <w:p w14:paraId="577E773C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 xml:space="preserve">  Учреждения   сферы культуры, подведомственные Управлению культуры администрации Кировского муниципального  района Ленинградской области:</w:t>
            </w:r>
          </w:p>
          <w:p w14:paraId="29B11350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lastRenderedPageBreak/>
              <w:t xml:space="preserve">МКУК * «Центральная </w:t>
            </w:r>
            <w:proofErr w:type="spellStart"/>
            <w:r w:rsidRPr="0091641C">
              <w:rPr>
                <w:sz w:val="28"/>
                <w:szCs w:val="28"/>
              </w:rPr>
              <w:t>межпоселенческая</w:t>
            </w:r>
            <w:proofErr w:type="spellEnd"/>
            <w:r w:rsidRPr="0091641C">
              <w:rPr>
                <w:sz w:val="28"/>
                <w:szCs w:val="28"/>
              </w:rPr>
              <w:t xml:space="preserve">  библиотека»;</w:t>
            </w:r>
          </w:p>
          <w:p w14:paraId="093EA7BA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 xml:space="preserve">МБУДО** «Кировская детская  музыкальная школа»; </w:t>
            </w:r>
          </w:p>
          <w:p w14:paraId="43B53EDF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МБУДО «</w:t>
            </w:r>
            <w:proofErr w:type="spellStart"/>
            <w:r w:rsidRPr="0091641C">
              <w:rPr>
                <w:sz w:val="28"/>
                <w:szCs w:val="28"/>
              </w:rPr>
              <w:t>Мгинская</w:t>
            </w:r>
            <w:proofErr w:type="spellEnd"/>
            <w:r w:rsidRPr="0091641C">
              <w:rPr>
                <w:sz w:val="28"/>
                <w:szCs w:val="28"/>
              </w:rPr>
              <w:t xml:space="preserve"> детская художественная школа»; </w:t>
            </w:r>
          </w:p>
          <w:p w14:paraId="1B39C29C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 xml:space="preserve">МБУДО «Отрадненская детская школа искусств»; </w:t>
            </w:r>
          </w:p>
          <w:p w14:paraId="11EBAD19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 xml:space="preserve">МБУДО «Синявинская детская школа искусств»; </w:t>
            </w:r>
          </w:p>
          <w:p w14:paraId="195C4411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МБУДО «</w:t>
            </w:r>
            <w:proofErr w:type="spellStart"/>
            <w:r w:rsidRPr="0091641C">
              <w:rPr>
                <w:sz w:val="28"/>
                <w:szCs w:val="28"/>
              </w:rPr>
              <w:t>Назиевская</w:t>
            </w:r>
            <w:proofErr w:type="spellEnd"/>
            <w:r w:rsidRPr="0091641C">
              <w:rPr>
                <w:sz w:val="28"/>
                <w:szCs w:val="28"/>
              </w:rPr>
              <w:t xml:space="preserve"> детская школа искусств»;</w:t>
            </w:r>
          </w:p>
          <w:p w14:paraId="03AC0B8F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МБУДО «</w:t>
            </w:r>
            <w:proofErr w:type="spellStart"/>
            <w:r w:rsidRPr="0091641C">
              <w:rPr>
                <w:sz w:val="28"/>
                <w:szCs w:val="28"/>
              </w:rPr>
              <w:t>Приладожская</w:t>
            </w:r>
            <w:proofErr w:type="spellEnd"/>
            <w:r w:rsidRPr="0091641C">
              <w:rPr>
                <w:sz w:val="28"/>
                <w:szCs w:val="28"/>
              </w:rPr>
              <w:t xml:space="preserve"> детская школа искусств»; </w:t>
            </w:r>
          </w:p>
          <w:p w14:paraId="7A441615" w14:textId="77777777" w:rsidR="00DB5670" w:rsidRPr="0091641C" w:rsidRDefault="00DB5670" w:rsidP="00DB5670">
            <w:pPr>
              <w:rPr>
                <w:i/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 xml:space="preserve">МБУДО «Шлиссельбургская детская  музыкальная школа»; </w:t>
            </w:r>
          </w:p>
          <w:p w14:paraId="2110191E" w14:textId="77777777" w:rsidR="008367E1" w:rsidRPr="0091641C" w:rsidRDefault="00DB5670" w:rsidP="00CA4B36">
            <w:pPr>
              <w:rPr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МБУДО «Шлиссельбургская детская  художественная школа».</w:t>
            </w:r>
          </w:p>
        </w:tc>
      </w:tr>
      <w:tr w:rsidR="008367E1" w:rsidRPr="00DB5670" w14:paraId="46340053" w14:textId="77777777" w:rsidTr="0091641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C9C0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89C4" w14:textId="77777777" w:rsidR="008367E1" w:rsidRPr="0091641C" w:rsidRDefault="0091641C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>Создание условий для комплексного развития культурного  потенциала, формирования и удовлетворения культурных запросов и духовных потребностей населения, гармонизации культурной жизни Кировского муниципального района Ленинградской области</w:t>
            </w:r>
            <w:r w:rsidRPr="0091641C">
              <w:rPr>
                <w:i/>
                <w:sz w:val="28"/>
                <w:szCs w:val="28"/>
              </w:rPr>
              <w:t>.</w:t>
            </w:r>
          </w:p>
        </w:tc>
      </w:tr>
      <w:tr w:rsidR="008367E1" w:rsidRPr="00DB5670" w14:paraId="451F741F" w14:textId="77777777" w:rsidTr="0091641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52C2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B7D1" w14:textId="77777777" w:rsidR="0091641C" w:rsidRPr="0091641C" w:rsidRDefault="00EC5699" w:rsidP="0091641C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1641C" w:rsidRPr="0091641C">
              <w:rPr>
                <w:sz w:val="28"/>
                <w:szCs w:val="28"/>
              </w:rPr>
              <w:t>Повышение эффективности деятельности библиотек через совершенствование традиционных библиотечных и внедрение современных технологий, в том числе информационно-коммуникационных.</w:t>
            </w:r>
          </w:p>
          <w:p w14:paraId="58049083" w14:textId="77777777" w:rsidR="0091641C" w:rsidRPr="0091641C" w:rsidRDefault="00EC5699" w:rsidP="0091641C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1641C" w:rsidRPr="0091641C">
              <w:rPr>
                <w:sz w:val="28"/>
                <w:szCs w:val="28"/>
              </w:rPr>
              <w:t>Сохранение и развитие системы дополнительного образования в области искусств.</w:t>
            </w:r>
          </w:p>
          <w:p w14:paraId="4228C549" w14:textId="77777777" w:rsidR="0091641C" w:rsidRPr="0091641C" w:rsidRDefault="00EC5699" w:rsidP="0091641C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1641C" w:rsidRPr="0091641C">
              <w:rPr>
                <w:sz w:val="28"/>
                <w:szCs w:val="28"/>
              </w:rPr>
              <w:t xml:space="preserve">Формирование и удовлетворение культурных запросов и духовных </w:t>
            </w:r>
            <w:r w:rsidR="0091641C" w:rsidRPr="0091641C">
              <w:rPr>
                <w:sz w:val="28"/>
                <w:szCs w:val="28"/>
              </w:rPr>
              <w:lastRenderedPageBreak/>
              <w:t>потребностей различных групп населения средствами социокультурной деятельности.</w:t>
            </w:r>
          </w:p>
          <w:p w14:paraId="3125573D" w14:textId="77777777" w:rsidR="0091641C" w:rsidRPr="0091641C" w:rsidRDefault="00EC5699" w:rsidP="0091641C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1641C" w:rsidRPr="0091641C">
              <w:rPr>
                <w:sz w:val="28"/>
                <w:szCs w:val="28"/>
              </w:rPr>
              <w:t>Создание условий для безопасности учреждений дополнительного образования в области искусств и муниципальных библиотек Кировского муниципального района Ленинградской области.</w:t>
            </w:r>
          </w:p>
          <w:p w14:paraId="00909136" w14:textId="77777777" w:rsidR="008367E1" w:rsidRPr="0091641C" w:rsidRDefault="00EC5699" w:rsidP="0091641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1641C" w:rsidRPr="0091641C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направлений муниципальной политики Кировского района в целях создания благоприятных условий для устойчивого развития  сферы культуры.</w:t>
            </w:r>
          </w:p>
        </w:tc>
      </w:tr>
      <w:tr w:rsidR="008367E1" w:rsidRPr="00DB5670" w14:paraId="58867210" w14:textId="77777777" w:rsidTr="0091641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A93F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AEFB" w14:textId="77777777" w:rsidR="00616173" w:rsidRDefault="00616173" w:rsidP="00616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количества посещений  общедоступных библиотек до 125,7 тысяч человек в год (или на 10 тысяч ежегодно)</w:t>
            </w:r>
            <w:r w:rsidR="00AB3C1F">
              <w:rPr>
                <w:sz w:val="28"/>
                <w:szCs w:val="28"/>
              </w:rPr>
              <w:t>;</w:t>
            </w:r>
          </w:p>
          <w:p w14:paraId="34508589" w14:textId="77777777" w:rsidR="00AB3C1F" w:rsidRDefault="00AB3C1F" w:rsidP="00AB3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книжного фонда общедоступных библиотек до 263,7 тысяч единиц;</w:t>
            </w:r>
          </w:p>
          <w:p w14:paraId="101FB502" w14:textId="77777777" w:rsidR="00616173" w:rsidRDefault="00AB3C1F" w:rsidP="00AB3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Модернизация и цифровизация услуг общедоступных библиотек путем открытия 1 </w:t>
            </w:r>
            <w:proofErr w:type="spellStart"/>
            <w:r>
              <w:rPr>
                <w:sz w:val="28"/>
                <w:szCs w:val="28"/>
              </w:rPr>
              <w:t>ЦОДа</w:t>
            </w:r>
            <w:proofErr w:type="spellEnd"/>
            <w:r>
              <w:rPr>
                <w:sz w:val="28"/>
                <w:szCs w:val="28"/>
              </w:rPr>
              <w:t xml:space="preserve"> ежегодно и приобретения 3-х единиц компьютерной техники;</w:t>
            </w:r>
          </w:p>
          <w:p w14:paraId="2B6FD835" w14:textId="77777777" w:rsidR="00CD1747" w:rsidRDefault="00CD1747" w:rsidP="00CD1747">
            <w:pPr>
              <w:rPr>
                <w:sz w:val="28"/>
                <w:szCs w:val="28"/>
              </w:rPr>
            </w:pPr>
            <w:r w:rsidRPr="00CD1747">
              <w:rPr>
                <w:sz w:val="28"/>
                <w:szCs w:val="28"/>
              </w:rPr>
              <w:t>- Сохранение контингента учащихся в учреждениях дополнительного образования в области искусств, ежегодно не менее 1608 человек.</w:t>
            </w:r>
          </w:p>
          <w:p w14:paraId="7CC631DB" w14:textId="77777777" w:rsidR="00CD1747" w:rsidRPr="00CD1747" w:rsidRDefault="00CD1747" w:rsidP="00CD1747">
            <w:pPr>
              <w:rPr>
                <w:sz w:val="28"/>
                <w:szCs w:val="28"/>
              </w:rPr>
            </w:pPr>
            <w:r w:rsidRPr="00CD1747">
              <w:rPr>
                <w:sz w:val="28"/>
                <w:szCs w:val="28"/>
              </w:rPr>
              <w:t>- Увеличение доли детей, принимающих участие в творческих мероприятиях, ежегодно не менее 75%.</w:t>
            </w:r>
          </w:p>
          <w:p w14:paraId="5A739F22" w14:textId="77777777" w:rsidR="008367E1" w:rsidRDefault="00CD1747" w:rsidP="00616173">
            <w:pPr>
              <w:rPr>
                <w:sz w:val="28"/>
                <w:szCs w:val="28"/>
              </w:rPr>
            </w:pPr>
            <w:r w:rsidRPr="00CD1747">
              <w:rPr>
                <w:sz w:val="28"/>
                <w:szCs w:val="28"/>
              </w:rPr>
              <w:t xml:space="preserve">- Улучшение состояния материально-технической базы подведомственных учреждений, </w:t>
            </w:r>
            <w:r w:rsidRPr="00CD1747">
              <w:rPr>
                <w:sz w:val="28"/>
                <w:szCs w:val="28"/>
              </w:rPr>
              <w:lastRenderedPageBreak/>
              <w:t>ежегодно не менее восьми учреждений</w:t>
            </w:r>
            <w:r w:rsidR="004253EB">
              <w:rPr>
                <w:sz w:val="28"/>
                <w:szCs w:val="28"/>
              </w:rPr>
              <w:t>;</w:t>
            </w:r>
          </w:p>
          <w:p w14:paraId="20ACCFDE" w14:textId="77777777" w:rsidR="007925B2" w:rsidRDefault="007925B2" w:rsidP="00616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Совершенствование и развитие социально-культурной деятельности на территории Кировского района;</w:t>
            </w:r>
          </w:p>
          <w:p w14:paraId="20AF3C6F" w14:textId="77777777" w:rsidR="004253EB" w:rsidRDefault="004253EB" w:rsidP="00616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Развитие традиционного народного художественного творчества;</w:t>
            </w:r>
          </w:p>
          <w:p w14:paraId="7DAE3E6B" w14:textId="77777777" w:rsidR="00AB3C1F" w:rsidRDefault="00EC5699" w:rsidP="00616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Выпуск</w:t>
            </w:r>
            <w:r w:rsidR="00AB3C1F">
              <w:rPr>
                <w:sz w:val="28"/>
                <w:szCs w:val="28"/>
              </w:rPr>
              <w:t xml:space="preserve"> одного муниципального периодического издания</w:t>
            </w:r>
            <w:r w:rsidR="004253EB">
              <w:rPr>
                <w:sz w:val="28"/>
                <w:szCs w:val="28"/>
              </w:rPr>
              <w:t>;</w:t>
            </w:r>
          </w:p>
          <w:p w14:paraId="209D95BF" w14:textId="77777777" w:rsidR="00EC5699" w:rsidRPr="0091641C" w:rsidRDefault="00EC5699" w:rsidP="00616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и поддержка одной социально ориентированной некоммерческой организации</w:t>
            </w:r>
            <w:r w:rsidR="004253EB">
              <w:rPr>
                <w:sz w:val="28"/>
                <w:szCs w:val="28"/>
              </w:rPr>
              <w:t>.</w:t>
            </w:r>
          </w:p>
        </w:tc>
      </w:tr>
      <w:tr w:rsidR="008367E1" w:rsidRPr="00DB5670" w14:paraId="2751A20D" w14:textId="77777777" w:rsidTr="0091641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A10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C105" w14:textId="77777777" w:rsidR="008367E1" w:rsidRPr="0091641C" w:rsidRDefault="008D18DD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8367E1" w:rsidRPr="00DB5670" w14:paraId="52F6E51F" w14:textId="77777777" w:rsidTr="0091641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A046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3EDA" w14:textId="77777777" w:rsidR="008367E1" w:rsidRPr="0091641C" w:rsidRDefault="009A1737" w:rsidP="009164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367E1" w:rsidRPr="00DB5670" w14:paraId="1702807A" w14:textId="77777777" w:rsidTr="0091641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C262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t>Финансовое обеспечение муниципальной программы - всего,</w:t>
            </w:r>
          </w:p>
          <w:p w14:paraId="51EE0790" w14:textId="77777777" w:rsidR="008367E1" w:rsidRPr="00DB5670" w:rsidRDefault="008367E1" w:rsidP="007A277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5670">
              <w:rPr>
                <w:sz w:val="28"/>
                <w:szCs w:val="28"/>
              </w:rPr>
              <w:t>в том числе по годам реализации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F09C" w14:textId="4FC17067" w:rsidR="00616173" w:rsidRDefault="009A1737" w:rsidP="00916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2022-2024 годы - 673</w:t>
            </w:r>
            <w:r w:rsidR="005617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726,3</w:t>
            </w:r>
            <w:r w:rsidR="00616173" w:rsidRPr="0091641C">
              <w:rPr>
                <w:sz w:val="28"/>
                <w:szCs w:val="28"/>
              </w:rPr>
              <w:t xml:space="preserve"> тыс. рублей</w:t>
            </w:r>
            <w:r w:rsidR="00616173">
              <w:rPr>
                <w:sz w:val="28"/>
                <w:szCs w:val="28"/>
              </w:rPr>
              <w:t>;</w:t>
            </w:r>
          </w:p>
          <w:p w14:paraId="59AF6D95" w14:textId="77777777" w:rsidR="0091641C" w:rsidRPr="0091641C" w:rsidRDefault="0091641C" w:rsidP="0091641C">
            <w:pPr>
              <w:rPr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 xml:space="preserve">2022 год -  </w:t>
            </w:r>
            <w:r w:rsidR="009A1737">
              <w:rPr>
                <w:color w:val="000000"/>
                <w:sz w:val="28"/>
                <w:szCs w:val="28"/>
              </w:rPr>
              <w:t>219 937,9</w:t>
            </w:r>
            <w:r w:rsidRPr="0091641C">
              <w:rPr>
                <w:color w:val="000000"/>
                <w:sz w:val="28"/>
                <w:szCs w:val="28"/>
              </w:rPr>
              <w:t xml:space="preserve"> </w:t>
            </w:r>
            <w:r w:rsidRPr="0091641C">
              <w:rPr>
                <w:sz w:val="28"/>
                <w:szCs w:val="28"/>
              </w:rPr>
              <w:t>тыс. рублей;</w:t>
            </w:r>
          </w:p>
          <w:p w14:paraId="3A0BCFF6" w14:textId="77777777" w:rsidR="0091641C" w:rsidRPr="0091641C" w:rsidRDefault="0091641C" w:rsidP="0091641C">
            <w:pPr>
              <w:rPr>
                <w:sz w:val="28"/>
                <w:szCs w:val="28"/>
              </w:rPr>
            </w:pPr>
            <w:r w:rsidRPr="0091641C">
              <w:rPr>
                <w:sz w:val="28"/>
                <w:szCs w:val="28"/>
              </w:rPr>
              <w:t xml:space="preserve">2023 год -  </w:t>
            </w:r>
            <w:r w:rsidR="009A1737">
              <w:rPr>
                <w:color w:val="000000"/>
                <w:sz w:val="28"/>
                <w:szCs w:val="28"/>
              </w:rPr>
              <w:t>223 069,5</w:t>
            </w:r>
            <w:r w:rsidRPr="0091641C">
              <w:rPr>
                <w:color w:val="000000"/>
                <w:sz w:val="28"/>
                <w:szCs w:val="28"/>
              </w:rPr>
              <w:t xml:space="preserve"> </w:t>
            </w:r>
            <w:r w:rsidRPr="0091641C">
              <w:rPr>
                <w:sz w:val="28"/>
                <w:szCs w:val="28"/>
              </w:rPr>
              <w:t>тыс. рублей;</w:t>
            </w:r>
          </w:p>
          <w:p w14:paraId="7235DA3E" w14:textId="77777777" w:rsidR="008367E1" w:rsidRPr="0091641C" w:rsidRDefault="009A1737" w:rsidP="00616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 230 718,9</w:t>
            </w:r>
            <w:r w:rsidR="0091641C" w:rsidRPr="00616173">
              <w:rPr>
                <w:sz w:val="28"/>
                <w:szCs w:val="28"/>
              </w:rPr>
              <w:t xml:space="preserve"> тыс. рублей;</w:t>
            </w:r>
          </w:p>
        </w:tc>
      </w:tr>
    </w:tbl>
    <w:p w14:paraId="560776DA" w14:textId="77777777" w:rsidR="00E011DB" w:rsidRDefault="00E011DB">
      <w:pPr>
        <w:rPr>
          <w:sz w:val="28"/>
          <w:szCs w:val="28"/>
        </w:rPr>
      </w:pPr>
    </w:p>
    <w:p w14:paraId="77675B50" w14:textId="77777777" w:rsidR="00703CBB" w:rsidRDefault="00703CBB">
      <w:pPr>
        <w:rPr>
          <w:sz w:val="28"/>
          <w:szCs w:val="28"/>
        </w:rPr>
      </w:pPr>
    </w:p>
    <w:p w14:paraId="53270F43" w14:textId="77777777" w:rsidR="007925B2" w:rsidRPr="00755CA2" w:rsidRDefault="007925B2">
      <w:pPr>
        <w:rPr>
          <w:rFonts w:asciiTheme="minorHAnsi" w:hAnsiTheme="minorHAnsi"/>
          <w:sz w:val="28"/>
          <w:szCs w:val="28"/>
        </w:rPr>
      </w:pPr>
    </w:p>
    <w:sectPr w:rsidR="007925B2" w:rsidRPr="00755CA2" w:rsidSect="00A16BA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31176"/>
    <w:rsid w:val="00063E87"/>
    <w:rsid w:val="000F3C25"/>
    <w:rsid w:val="00184E84"/>
    <w:rsid w:val="00321151"/>
    <w:rsid w:val="00376871"/>
    <w:rsid w:val="003F06CD"/>
    <w:rsid w:val="004253EB"/>
    <w:rsid w:val="00552FE2"/>
    <w:rsid w:val="00561792"/>
    <w:rsid w:val="00616173"/>
    <w:rsid w:val="00680768"/>
    <w:rsid w:val="00703CBB"/>
    <w:rsid w:val="00755CA2"/>
    <w:rsid w:val="007925B2"/>
    <w:rsid w:val="007F02EE"/>
    <w:rsid w:val="008367E1"/>
    <w:rsid w:val="00865750"/>
    <w:rsid w:val="008D18DD"/>
    <w:rsid w:val="008F6545"/>
    <w:rsid w:val="0091641C"/>
    <w:rsid w:val="00996425"/>
    <w:rsid w:val="009A1737"/>
    <w:rsid w:val="009B071F"/>
    <w:rsid w:val="00A16BA1"/>
    <w:rsid w:val="00A24FB7"/>
    <w:rsid w:val="00AB3C1F"/>
    <w:rsid w:val="00BD0831"/>
    <w:rsid w:val="00CA4B36"/>
    <w:rsid w:val="00CD1747"/>
    <w:rsid w:val="00DB5670"/>
    <w:rsid w:val="00E011DB"/>
    <w:rsid w:val="00EB6503"/>
    <w:rsid w:val="00EC5699"/>
    <w:rsid w:val="00F13009"/>
    <w:rsid w:val="00F3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CDC3"/>
  <w15:docId w15:val="{4B667351-106D-4110-A7D3-EDA5E7C3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3">
    <w:name w:val="heading 3"/>
    <w:aliases w:val="Заг 3"/>
    <w:basedOn w:val="a"/>
    <w:next w:val="a"/>
    <w:link w:val="30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 3 Знак"/>
    <w:basedOn w:val="a0"/>
    <w:link w:val="3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js-extracted-address">
    <w:name w:val="js-extracted-address"/>
    <w:basedOn w:val="a0"/>
    <w:rsid w:val="00DB5670"/>
  </w:style>
  <w:style w:type="paragraph" w:customStyle="1" w:styleId="ConsPlusCell">
    <w:name w:val="ConsPlusCell"/>
    <w:rsid w:val="00703CB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755CA2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755C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4</cp:revision>
  <dcterms:created xsi:type="dcterms:W3CDTF">2021-11-11T08:56:00Z</dcterms:created>
  <dcterms:modified xsi:type="dcterms:W3CDTF">2021-11-15T07:35:00Z</dcterms:modified>
</cp:coreProperties>
</file>