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C775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008AD4E9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6916966E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2295E51D" w14:textId="77777777" w:rsidR="00823656" w:rsidRDefault="00823656" w:rsidP="00823656">
      <w:pPr>
        <w:pStyle w:val="a3"/>
        <w:ind w:firstLine="709"/>
        <w:jc w:val="both"/>
      </w:pPr>
    </w:p>
    <w:p w14:paraId="6B833EBB" w14:textId="18417703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115A4A">
        <w:rPr>
          <w:bCs w:val="0"/>
        </w:rPr>
        <w:t>2</w:t>
      </w:r>
      <w:r w:rsidR="005B55B9">
        <w:rPr>
          <w:bCs w:val="0"/>
        </w:rPr>
        <w:t>2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14:paraId="250A8ACA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207B2ECB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14:paraId="30BED932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14:paraId="249F1687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14:paraId="062FF7D6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B71307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финансы Поселения</w:t>
      </w:r>
      <w:r w:rsidR="00B71307">
        <w:rPr>
          <w:b w:val="0"/>
          <w:bCs w:val="0"/>
        </w:rPr>
        <w:t>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79438875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5393CB43" w14:textId="77777777" w:rsidR="00203A70" w:rsidRDefault="00203A70" w:rsidP="00203A70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1.6. организовать и обеспечить открытие и ведение лицевых счетов главным распорядителям, распорядителям и получателям бюджетных средств Поселения, включая лицевые счета на балансовом счете 407 01, открытом </w:t>
      </w:r>
      <w:proofErr w:type="gramStart"/>
      <w:r>
        <w:rPr>
          <w:b w:val="0"/>
          <w:bCs w:val="0"/>
        </w:rPr>
        <w:t>для  бюджетных</w:t>
      </w:r>
      <w:proofErr w:type="gramEnd"/>
      <w:r>
        <w:rPr>
          <w:b w:val="0"/>
          <w:bCs w:val="0"/>
        </w:rPr>
        <w:t xml:space="preserve"> учреждений;</w:t>
      </w:r>
    </w:p>
    <w:p w14:paraId="058710D2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299CF300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05230F03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2D03888F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7B9A9EB4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75C7478A" w14:textId="07E06211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14:paraId="461ECDAA" w14:textId="1DF2B1DB" w:rsidR="00203A70" w:rsidRDefault="00203A70" w:rsidP="00203A70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ведение планов финансово-хозяйственной деятельности бюджетных учреждений в программном комплексе «АЦК планирование»;</w:t>
      </w:r>
    </w:p>
    <w:p w14:paraId="4C5AB742" w14:textId="7DDF9A4C" w:rsidR="00203A70" w:rsidRPr="006F27D8" w:rsidRDefault="00203A70" w:rsidP="00203A70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составлять и представлять в Отдел №9 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4F352AE1" w14:textId="77777777" w:rsidR="00203A70" w:rsidRPr="006F27D8" w:rsidRDefault="00203A70" w:rsidP="00203A70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>
        <w:rPr>
          <w:b w:val="0"/>
          <w:bCs w:val="0"/>
        </w:rPr>
        <w:t>22</w:t>
      </w:r>
      <w:r w:rsidRPr="006F27D8">
        <w:rPr>
          <w:b w:val="0"/>
          <w:bCs w:val="0"/>
        </w:rPr>
        <w:t xml:space="preserve"> год;</w:t>
      </w:r>
    </w:p>
    <w:p w14:paraId="45BAD3A7" w14:textId="77777777" w:rsidR="00203A70" w:rsidRPr="006F27D8" w:rsidRDefault="00203A70" w:rsidP="00203A70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>
        <w:rPr>
          <w:b w:val="0"/>
          <w:bCs w:val="0"/>
        </w:rPr>
        <w:t>6</w:t>
      </w:r>
      <w:r w:rsidRPr="006F27D8">
        <w:rPr>
          <w:b w:val="0"/>
          <w:bCs w:val="0"/>
        </w:rPr>
        <w:t xml:space="preserve">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>
        <w:rPr>
          <w:b w:val="0"/>
          <w:bCs w:val="0"/>
        </w:rPr>
        <w:t>21</w:t>
      </w:r>
      <w:r w:rsidRPr="006F27D8">
        <w:rPr>
          <w:b w:val="0"/>
          <w:bCs w:val="0"/>
        </w:rPr>
        <w:t xml:space="preserve"> год;</w:t>
      </w:r>
    </w:p>
    <w:p w14:paraId="2B56864F" w14:textId="77777777" w:rsidR="00203A70" w:rsidRDefault="00203A70" w:rsidP="00203A70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7</w:t>
      </w:r>
      <w:r w:rsidRPr="006F27D8">
        <w:rPr>
          <w:b w:val="0"/>
          <w:bCs w:val="0"/>
        </w:rPr>
        <w:t xml:space="preserve">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>
        <w:rPr>
          <w:b w:val="0"/>
          <w:bCs w:val="0"/>
        </w:rPr>
        <w:t>21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14:paraId="316B59F8" w14:textId="77777777" w:rsidR="00203A70" w:rsidRDefault="00203A70" w:rsidP="00203A70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1.18.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14:paraId="7E674DB1" w14:textId="77777777" w:rsidR="00203A70" w:rsidRPr="00950B87" w:rsidRDefault="00203A70" w:rsidP="00203A70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1.19.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2A0C5AD3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370515F6" w14:textId="77777777"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7342F055" w14:textId="77777777" w:rsidR="00203A70" w:rsidRDefault="00203A70" w:rsidP="00203A7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2.1. финансовое </w:t>
      </w:r>
      <w:proofErr w:type="gramStart"/>
      <w:r>
        <w:rPr>
          <w:rFonts w:ascii="Times New Roman" w:hAnsi="Times New Roman"/>
          <w:sz w:val="24"/>
        </w:rPr>
        <w:t>обеспечение  части</w:t>
      </w:r>
      <w:proofErr w:type="gramEnd"/>
      <w:r>
        <w:rPr>
          <w:rFonts w:ascii="Times New Roman" w:hAnsi="Times New Roman"/>
          <w:sz w:val="24"/>
        </w:rPr>
        <w:t xml:space="preserve">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14:paraId="6A0AE36A" w14:textId="77777777" w:rsidR="00203A70" w:rsidRDefault="00203A70" w:rsidP="00203A70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2023 год;</w:t>
      </w:r>
    </w:p>
    <w:p w14:paraId="3EC34122" w14:textId="77777777" w:rsidR="00203A70" w:rsidRDefault="00203A70" w:rsidP="00203A70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14:paraId="63A69735" w14:textId="77777777" w:rsidR="00203A70" w:rsidRDefault="00203A70" w:rsidP="00203A70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14:paraId="0903AEA3" w14:textId="77777777" w:rsidR="00203A70" w:rsidRDefault="00203A70" w:rsidP="00203A70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14:paraId="6D4F69A5" w14:textId="77777777" w:rsidR="00203A70" w:rsidRDefault="00203A70" w:rsidP="00203A70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учреждений, планов ФХД, перечня целевых субсидий;</w:t>
      </w:r>
    </w:p>
    <w:p w14:paraId="1A94D541" w14:textId="77777777" w:rsidR="00203A70" w:rsidRDefault="00203A70" w:rsidP="00203A70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5AC5F142" w14:textId="77777777" w:rsidR="00203A70" w:rsidRDefault="00203A70" w:rsidP="00203A70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</w:t>
      </w:r>
      <w:proofErr w:type="gramStart"/>
      <w:r>
        <w:rPr>
          <w:b w:val="0"/>
          <w:bCs w:val="0"/>
        </w:rPr>
        <w:t>и  в</w:t>
      </w:r>
      <w:proofErr w:type="gramEnd"/>
      <w:r>
        <w:rPr>
          <w:b w:val="0"/>
          <w:bCs w:val="0"/>
        </w:rPr>
        <w:t xml:space="preserve">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76C5583A" w14:textId="77777777" w:rsidR="00203A70" w:rsidRDefault="00203A70" w:rsidP="00203A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2667DF59" w14:textId="77777777"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019FE" w14:textId="5CB49C1B"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исполнению бюджета Поселения и осуществлению контроля за исполнением данного бюджета на 20</w:t>
      </w:r>
      <w:r w:rsidR="00115A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113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14E24501" w14:textId="77777777" w:rsidR="00203A70" w:rsidRDefault="00203A70" w:rsidP="00203A70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</w:t>
      </w:r>
      <w:proofErr w:type="gramStart"/>
      <w:r>
        <w:rPr>
          <w:sz w:val="24"/>
        </w:rPr>
        <w:t>осуществления  полномочия</w:t>
      </w:r>
      <w:proofErr w:type="gramEnd"/>
      <w:r>
        <w:rPr>
          <w:sz w:val="24"/>
        </w:rPr>
        <w:t xml:space="preserve"> Поселения, в размере, утвержденном бюджетом Поселения на 2022 год;</w:t>
      </w:r>
    </w:p>
    <w:p w14:paraId="477DFFD2" w14:textId="77777777" w:rsidR="00203A70" w:rsidRDefault="00203A70" w:rsidP="00203A70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14:paraId="47CBE791" w14:textId="77777777" w:rsidR="00203A70" w:rsidRDefault="00203A70" w:rsidP="00203A70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2022 год, в соответствии с вопросами местного значения Поселений;</w:t>
      </w:r>
    </w:p>
    <w:p w14:paraId="747F7C11" w14:textId="77777777" w:rsidR="00203A70" w:rsidRDefault="00203A70" w:rsidP="00203A70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lastRenderedPageBreak/>
        <w:t>3.4. направить на следующий рабочий день после утверждения решение о бюджете Поселения на 2022 год в Комитет финансов;</w:t>
      </w:r>
    </w:p>
    <w:p w14:paraId="59C78293" w14:textId="77777777" w:rsidR="00203A70" w:rsidRDefault="00203A70" w:rsidP="00203A70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3.5. после утверждения советом депутатов бюджета на 2022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ПК «АЦК финансы Поселения»;</w:t>
      </w:r>
    </w:p>
    <w:p w14:paraId="55E9188B" w14:textId="77777777" w:rsidR="00203A70" w:rsidRDefault="00203A70" w:rsidP="00203A70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 xml:space="preserve">передать в Комитет финансов один экземпляр сводной бюджетной </w:t>
      </w:r>
      <w:proofErr w:type="gramStart"/>
      <w:r>
        <w:rPr>
          <w:bCs/>
          <w:color w:val="000000"/>
          <w:sz w:val="24"/>
        </w:rPr>
        <w:t>росписи</w:t>
      </w:r>
      <w:r>
        <w:rPr>
          <w:bCs/>
          <w:sz w:val="24"/>
        </w:rPr>
        <w:t xml:space="preserve">  бюджета</w:t>
      </w:r>
      <w:proofErr w:type="gramEnd"/>
      <w:r>
        <w:rPr>
          <w:bCs/>
          <w:sz w:val="24"/>
        </w:rPr>
        <w:t xml:space="preserve">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14:paraId="6A5F6FD9" w14:textId="77777777" w:rsidR="00203A70" w:rsidRDefault="00203A70" w:rsidP="00203A70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3.7. самостоятельно в соответствии с принятым решением о бюджете осуществлять муниципальные заимствования, </w:t>
      </w:r>
      <w:proofErr w:type="gramStart"/>
      <w:r>
        <w:rPr>
          <w:rFonts w:ascii="Times New Roman" w:hAnsi="Times New Roman" w:cs="Times New Roman"/>
          <w:sz w:val="24"/>
        </w:rPr>
        <w:t>вести  учет</w:t>
      </w:r>
      <w:proofErr w:type="gramEnd"/>
      <w:r>
        <w:rPr>
          <w:rFonts w:ascii="Times New Roman" w:hAnsi="Times New Roman" w:cs="Times New Roman"/>
          <w:sz w:val="24"/>
        </w:rPr>
        <w:t xml:space="preserve"> и регистрацию муниципальных долговых обязательств в соответствии с бюджетным законодательством;</w:t>
      </w:r>
    </w:p>
    <w:p w14:paraId="6A52D27D" w14:textId="77777777" w:rsidR="00203A70" w:rsidRDefault="00203A70" w:rsidP="00203A7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3.8. предоставлять </w:t>
      </w:r>
      <w:proofErr w:type="gramStart"/>
      <w:r>
        <w:rPr>
          <w:rFonts w:ascii="Times New Roman" w:hAnsi="Times New Roman"/>
          <w:sz w:val="24"/>
        </w:rPr>
        <w:t xml:space="preserve">в  </w:t>
      </w:r>
      <w:r w:rsidRPr="00755DDE">
        <w:rPr>
          <w:rFonts w:ascii="Times New Roman" w:hAnsi="Times New Roman" w:cs="Times New Roman"/>
          <w:bCs/>
          <w:color w:val="000000"/>
          <w:sz w:val="24"/>
        </w:rPr>
        <w:t>Комитет</w:t>
      </w:r>
      <w:proofErr w:type="gramEnd"/>
      <w:r w:rsidRPr="00755DDE">
        <w:rPr>
          <w:rFonts w:ascii="Times New Roman" w:hAnsi="Times New Roman" w:cs="Times New Roman"/>
          <w:bCs/>
          <w:color w:val="000000"/>
          <w:sz w:val="24"/>
        </w:rPr>
        <w:t xml:space="preserve"> финансов</w:t>
      </w:r>
      <w:r>
        <w:rPr>
          <w:bCs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документы, необходимые для открытия лицевых счетов;</w:t>
      </w:r>
    </w:p>
    <w:p w14:paraId="0661EC84" w14:textId="77777777" w:rsidR="00203A70" w:rsidRDefault="00203A70" w:rsidP="00203A7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14:paraId="75BB3507" w14:textId="77777777" w:rsidR="00203A70" w:rsidRDefault="00203A70" w:rsidP="00203A7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3.10. представлять </w:t>
      </w:r>
      <w:proofErr w:type="gramStart"/>
      <w:r>
        <w:rPr>
          <w:rFonts w:ascii="Times New Roman" w:hAnsi="Times New Roman"/>
          <w:sz w:val="24"/>
        </w:rPr>
        <w:t>заявки  по</w:t>
      </w:r>
      <w:proofErr w:type="gramEnd"/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29EE4CC6" w14:textId="77777777" w:rsidR="00203A70" w:rsidRDefault="00203A70" w:rsidP="00203A7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36040BE4" w14:textId="77777777" w:rsidR="00203A70" w:rsidRDefault="00203A70" w:rsidP="00203A7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№191н, №33н от 25.03.2011(с изменениями);</w:t>
      </w:r>
    </w:p>
    <w:p w14:paraId="5448FA00" w14:textId="77777777" w:rsidR="00203A70" w:rsidRDefault="00203A70" w:rsidP="00203A7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2021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14:paraId="0EABB97B" w14:textId="77777777" w:rsidR="00203A70" w:rsidRDefault="00203A70" w:rsidP="00203A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контроль за исполнением </w:t>
      </w:r>
      <w:r w:rsidRPr="00755DDE">
        <w:rPr>
          <w:rFonts w:ascii="Times New Roman" w:hAnsi="Times New Roman" w:cs="Times New Roman"/>
          <w:bCs/>
          <w:color w:val="000000"/>
          <w:sz w:val="24"/>
        </w:rPr>
        <w:t>Комитетом финансов</w:t>
      </w:r>
      <w:r>
        <w:rPr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полномочия Поселения;</w:t>
      </w:r>
    </w:p>
    <w:p w14:paraId="6CF7513D" w14:textId="77777777" w:rsidR="00203A70" w:rsidRDefault="00203A70" w:rsidP="00203A70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14:paraId="66F47BC8" w14:textId="77777777" w:rsidR="00203A70" w:rsidRDefault="00203A70" w:rsidP="00203A70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3.16. самостоятельно вести реестр расходных обязательств Поселения и представлять в Комитет финансов уточненный реестр расходных обязательств - до 30 апреля 2022 года для составления сводного РРО </w:t>
      </w:r>
      <w:proofErr w:type="gramStart"/>
      <w:r>
        <w:rPr>
          <w:sz w:val="24"/>
        </w:rPr>
        <w:t>и  представления</w:t>
      </w:r>
      <w:proofErr w:type="gramEnd"/>
      <w:r>
        <w:rPr>
          <w:sz w:val="24"/>
        </w:rPr>
        <w:t xml:space="preserve"> реестра  в КФ Ленинградской области;</w:t>
      </w:r>
    </w:p>
    <w:p w14:paraId="4C3D93C7" w14:textId="77777777" w:rsidR="00203A70" w:rsidRDefault="00203A70" w:rsidP="00203A70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3.17.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715B1740" w14:textId="77777777" w:rsidR="00203A70" w:rsidRDefault="00203A70" w:rsidP="00203A70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14:paraId="2D030046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672E3E8A" w14:textId="77777777"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74222E6A" w14:textId="77777777"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5E5B8321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4.2. получить от Района сводную бюджетную роспись бюджета Поселения по расходам </w:t>
      </w:r>
      <w:proofErr w:type="gramStart"/>
      <w:r>
        <w:rPr>
          <w:b w:val="0"/>
          <w:bCs w:val="0"/>
        </w:rPr>
        <w:t>и  источникам</w:t>
      </w:r>
      <w:proofErr w:type="gramEnd"/>
      <w:r>
        <w:rPr>
          <w:b w:val="0"/>
          <w:bCs w:val="0"/>
        </w:rPr>
        <w:t xml:space="preserve">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</w:t>
      </w:r>
      <w:r>
        <w:rPr>
          <w:b w:val="0"/>
          <w:bCs w:val="0"/>
        </w:rPr>
        <w:lastRenderedPageBreak/>
        <w:t>нормами Бюджетного кодекса Российской Федерации и  Порядком составления и ведения сводной бюджетной росписи;</w:t>
      </w:r>
    </w:p>
    <w:p w14:paraId="77C2751B" w14:textId="77777777"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</w:t>
      </w:r>
      <w:proofErr w:type="gramStart"/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</w:t>
      </w:r>
      <w:proofErr w:type="gramEnd"/>
      <w:r w:rsidRPr="007F7413">
        <w:rPr>
          <w:rFonts w:ascii="Times New Roman" w:hAnsi="Times New Roman"/>
          <w:bCs/>
          <w:iCs/>
          <w:sz w:val="24"/>
          <w:szCs w:val="24"/>
        </w:rPr>
        <w:t xml:space="preserve">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14:paraId="7A139121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5BB396CC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4.5. получать от Района необходимую информацию о </w:t>
      </w:r>
      <w:proofErr w:type="gramStart"/>
      <w:r>
        <w:rPr>
          <w:rFonts w:ascii="Times New Roman" w:hAnsi="Times New Roman"/>
          <w:sz w:val="24"/>
        </w:rPr>
        <w:t>движении  и</w:t>
      </w:r>
      <w:proofErr w:type="gramEnd"/>
      <w:r>
        <w:rPr>
          <w:rFonts w:ascii="Times New Roman" w:hAnsi="Times New Roman"/>
          <w:sz w:val="24"/>
        </w:rPr>
        <w:t xml:space="preserve"> остатке средств на лицевом счете  в порядке, установленном Регламентом;</w:t>
      </w:r>
    </w:p>
    <w:p w14:paraId="13ACFB09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14:paraId="6E274376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proofErr w:type="gramStart"/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</w:t>
      </w:r>
      <w:proofErr w:type="gramEnd"/>
      <w:r>
        <w:rPr>
          <w:rFonts w:ascii="Times New Roman" w:hAnsi="Times New Roman"/>
          <w:bCs/>
          <w:sz w:val="24"/>
        </w:rPr>
        <w:t xml:space="preserve"> осуществлять сверку отчета с данными бухгалтерского учета главных распорядителей бюджетных средств.</w:t>
      </w:r>
    </w:p>
    <w:p w14:paraId="7353F2BC" w14:textId="77777777" w:rsidR="00823656" w:rsidRDefault="00823656" w:rsidP="00823656">
      <w:pPr>
        <w:ind w:firstLine="709"/>
        <w:jc w:val="both"/>
        <w:rPr>
          <w:b w:val="0"/>
        </w:rPr>
      </w:pPr>
    </w:p>
    <w:p w14:paraId="769413A6" w14:textId="77777777"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29C2C32A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2FC5DF7A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551B0E28" w14:textId="77777777"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14:paraId="09FAEF46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5.3.1 по обязательствам </w:t>
      </w:r>
      <w:proofErr w:type="gramStart"/>
      <w:r>
        <w:rPr>
          <w:b w:val="0"/>
          <w:bCs/>
          <w:sz w:val="24"/>
          <w:vertAlign w:val="baseline"/>
        </w:rPr>
        <w:t>Поселения  и</w:t>
      </w:r>
      <w:proofErr w:type="gramEnd"/>
      <w:r>
        <w:rPr>
          <w:b w:val="0"/>
          <w:bCs/>
          <w:sz w:val="24"/>
          <w:vertAlign w:val="baseline"/>
        </w:rPr>
        <w:t xml:space="preserve"> получателей средств бюджета Поселения;</w:t>
      </w:r>
    </w:p>
    <w:p w14:paraId="7ABA02A1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14:paraId="4D03CF27" w14:textId="77777777"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бюджета Поселения правил размещения заказов для муниципальных нужд, за оплату бюджетных </w:t>
      </w:r>
      <w:proofErr w:type="gramStart"/>
      <w:r>
        <w:rPr>
          <w:sz w:val="24"/>
        </w:rPr>
        <w:t>обязательств  получателей</w:t>
      </w:r>
      <w:proofErr w:type="gramEnd"/>
      <w:r>
        <w:rPr>
          <w:sz w:val="24"/>
        </w:rPr>
        <w:t xml:space="preserve">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262EDDF7" w14:textId="77777777" w:rsidR="00E32219" w:rsidRPr="00E32219" w:rsidRDefault="00E32219" w:rsidP="00E32219">
      <w:pPr>
        <w:pStyle w:val="2"/>
        <w:ind w:firstLine="709"/>
        <w:rPr>
          <w:sz w:val="24"/>
        </w:rPr>
      </w:pPr>
    </w:p>
    <w:p w14:paraId="6F061B8D" w14:textId="77777777"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</w:t>
      </w:r>
      <w:proofErr w:type="gramStart"/>
      <w:r>
        <w:rPr>
          <w:b w:val="0"/>
          <w:bCs w:val="0"/>
        </w:rPr>
        <w:t>Управлением  Федерального</w:t>
      </w:r>
      <w:proofErr w:type="gramEnd"/>
      <w:r>
        <w:rPr>
          <w:b w:val="0"/>
          <w:bCs w:val="0"/>
        </w:rPr>
        <w:t xml:space="preserve"> казначейства по Ленинградской области.</w:t>
      </w:r>
    </w:p>
    <w:p w14:paraId="585BF3B8" w14:textId="696C44FC" w:rsidR="00823656" w:rsidRDefault="00823656" w:rsidP="00823656">
      <w:pPr>
        <w:pStyle w:val="a3"/>
        <w:jc w:val="both"/>
      </w:pPr>
      <w:r>
        <w:t xml:space="preserve">          </w:t>
      </w:r>
    </w:p>
    <w:p w14:paraId="337D583C" w14:textId="0DA5300D" w:rsidR="00FE2419" w:rsidRPr="00374021" w:rsidRDefault="00FE2419" w:rsidP="00FE2419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>, за счет трансфертов из бюджета поселения в бюджет муниципального района, составляет 213 268,59 (двести тринадцать тысяч двести шестьдесят восемь рублей 59 копеек).</w:t>
      </w:r>
    </w:p>
    <w:p w14:paraId="5AA1D1A7" w14:textId="77777777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0CF4DE85" w14:textId="77777777" w:rsidR="00823656" w:rsidRDefault="00823656" w:rsidP="00823656">
      <w:pPr>
        <w:jc w:val="both"/>
        <w:rPr>
          <w:b w:val="0"/>
        </w:rPr>
      </w:pPr>
    </w:p>
    <w:p w14:paraId="2909488B" w14:textId="5A47E413" w:rsidR="00823656" w:rsidRDefault="00CB6689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</w:t>
      </w:r>
      <w:r w:rsidR="00823656">
        <w:rPr>
          <w:b w:val="0"/>
          <w:bCs/>
          <w:sz w:val="24"/>
          <w:vertAlign w:val="baseline"/>
        </w:rPr>
        <w:t xml:space="preserve">Глава администрации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 w:rsidR="000F2475">
        <w:rPr>
          <w:b w:val="0"/>
          <w:bCs/>
          <w:sz w:val="24"/>
          <w:vertAlign w:val="baseline"/>
        </w:rPr>
        <w:t xml:space="preserve">Исполняющий обязанности </w:t>
      </w:r>
      <w:r w:rsidR="0019113B" w:rsidRPr="00FC610A">
        <w:rPr>
          <w:b w:val="0"/>
          <w:bCs/>
          <w:sz w:val="24"/>
          <w:vertAlign w:val="baseline"/>
        </w:rPr>
        <w:t>главы</w:t>
      </w:r>
      <w:r w:rsidR="0019113B">
        <w:rPr>
          <w:b w:val="0"/>
          <w:bCs/>
          <w:sz w:val="24"/>
          <w:vertAlign w:val="baseline"/>
        </w:rPr>
        <w:t xml:space="preserve"> </w:t>
      </w:r>
    </w:p>
    <w:p w14:paraId="11FAF527" w14:textId="7E7769CC" w:rsidR="000F2475" w:rsidRDefault="00823656" w:rsidP="000F2475">
      <w:pPr>
        <w:jc w:val="right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r w:rsidR="009B2071">
        <w:rPr>
          <w:b w:val="0"/>
          <w:bCs/>
          <w:sz w:val="24"/>
          <w:vertAlign w:val="baseline"/>
        </w:rPr>
        <w:t>Павло</w:t>
      </w:r>
      <w:r w:rsidR="0038290E">
        <w:rPr>
          <w:b w:val="0"/>
          <w:bCs/>
          <w:sz w:val="24"/>
          <w:vertAlign w:val="baseline"/>
        </w:rPr>
        <w:t>в</w:t>
      </w:r>
      <w:r>
        <w:rPr>
          <w:b w:val="0"/>
          <w:bCs/>
          <w:sz w:val="24"/>
          <w:vertAlign w:val="baseline"/>
        </w:rPr>
        <w:t xml:space="preserve">ское ГП                                     </w:t>
      </w:r>
      <w:r w:rsidR="00FE2419">
        <w:rPr>
          <w:b w:val="0"/>
          <w:bCs/>
          <w:sz w:val="24"/>
          <w:vertAlign w:val="baseline"/>
        </w:rPr>
        <w:t xml:space="preserve">        </w:t>
      </w:r>
      <w:r>
        <w:rPr>
          <w:b w:val="0"/>
          <w:bCs/>
          <w:sz w:val="24"/>
          <w:vertAlign w:val="baseline"/>
        </w:rPr>
        <w:t xml:space="preserve"> </w:t>
      </w:r>
      <w:r w:rsidR="0019113B" w:rsidRPr="00FC610A">
        <w:rPr>
          <w:b w:val="0"/>
          <w:bCs/>
          <w:sz w:val="24"/>
          <w:vertAlign w:val="baseline"/>
        </w:rPr>
        <w:t xml:space="preserve"> </w:t>
      </w:r>
      <w:r w:rsidR="000F2475">
        <w:rPr>
          <w:b w:val="0"/>
          <w:bCs/>
          <w:sz w:val="24"/>
          <w:vertAlign w:val="baseline"/>
        </w:rPr>
        <w:t>администрации</w:t>
      </w:r>
      <w:r w:rsidR="000F2475">
        <w:rPr>
          <w:b w:val="0"/>
          <w:bCs/>
          <w:sz w:val="24"/>
          <w:vertAlign w:val="baseline"/>
        </w:rPr>
        <w:t xml:space="preserve"> </w:t>
      </w:r>
      <w:r w:rsidR="0019113B" w:rsidRPr="00FC610A">
        <w:rPr>
          <w:b w:val="0"/>
          <w:bCs/>
          <w:sz w:val="24"/>
          <w:vertAlign w:val="baseline"/>
        </w:rPr>
        <w:t xml:space="preserve">Кировского </w:t>
      </w:r>
    </w:p>
    <w:p w14:paraId="4657F8A3" w14:textId="1F8D46C5" w:rsidR="0019113B" w:rsidRPr="00FC610A" w:rsidRDefault="0019113B" w:rsidP="000F2475">
      <w:pPr>
        <w:jc w:val="right"/>
        <w:rPr>
          <w:b w:val="0"/>
          <w:bCs/>
          <w:sz w:val="24"/>
          <w:vertAlign w:val="baseline"/>
        </w:rPr>
      </w:pPr>
      <w:r w:rsidRPr="00FC610A">
        <w:rPr>
          <w:b w:val="0"/>
          <w:bCs/>
          <w:sz w:val="24"/>
          <w:vertAlign w:val="baseline"/>
        </w:rPr>
        <w:t>муниципального района</w:t>
      </w:r>
    </w:p>
    <w:p w14:paraId="65A4CA2D" w14:textId="77777777" w:rsidR="00FE2419" w:rsidRDefault="0019113B" w:rsidP="0019113B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                                                                                             </w:t>
      </w:r>
      <w:r w:rsidRPr="00FC610A">
        <w:rPr>
          <w:b w:val="0"/>
          <w:bCs/>
          <w:sz w:val="24"/>
          <w:vertAlign w:val="baseline"/>
        </w:rPr>
        <w:t>Ленинградско</w:t>
      </w:r>
      <w:r>
        <w:rPr>
          <w:b w:val="0"/>
          <w:bCs/>
          <w:sz w:val="24"/>
          <w:vertAlign w:val="baseline"/>
        </w:rPr>
        <w:t xml:space="preserve">й </w:t>
      </w:r>
      <w:r w:rsidRPr="00FC610A">
        <w:rPr>
          <w:b w:val="0"/>
          <w:bCs/>
          <w:sz w:val="24"/>
          <w:vertAlign w:val="baseline"/>
        </w:rPr>
        <w:t>области</w:t>
      </w:r>
    </w:p>
    <w:p w14:paraId="05F3021F" w14:textId="2CC23DB8" w:rsidR="00823656" w:rsidRDefault="00823656" w:rsidP="000F2475">
      <w:pPr>
        <w:jc w:val="right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                         </w:t>
      </w:r>
    </w:p>
    <w:p w14:paraId="56A51D00" w14:textId="693B1E34"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r w:rsidR="0019113B" w:rsidRPr="0019113B">
        <w:rPr>
          <w:b w:val="0"/>
          <w:bCs/>
          <w:sz w:val="24"/>
          <w:vertAlign w:val="baseline"/>
        </w:rPr>
        <w:t>В</w:t>
      </w:r>
      <w:r w:rsidR="009B2071" w:rsidRPr="0019113B">
        <w:rPr>
          <w:b w:val="0"/>
          <w:bCs/>
          <w:sz w:val="24"/>
          <w:vertAlign w:val="baseline"/>
        </w:rPr>
        <w:t>.П.</w:t>
      </w:r>
      <w:r w:rsidR="0019113B">
        <w:rPr>
          <w:b w:val="0"/>
          <w:bCs/>
          <w:sz w:val="24"/>
          <w:vertAlign w:val="baseline"/>
        </w:rPr>
        <w:t xml:space="preserve"> </w:t>
      </w:r>
      <w:proofErr w:type="spellStart"/>
      <w:r w:rsidR="0019113B">
        <w:rPr>
          <w:b w:val="0"/>
          <w:bCs/>
          <w:sz w:val="24"/>
          <w:vertAlign w:val="baseline"/>
        </w:rPr>
        <w:t>Залитко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      </w:t>
      </w:r>
      <w:r w:rsidR="00823656">
        <w:rPr>
          <w:b w:val="0"/>
          <w:bCs/>
          <w:sz w:val="24"/>
          <w:vertAlign w:val="baseline"/>
        </w:rPr>
        <w:t>_______________</w:t>
      </w:r>
      <w:r w:rsidR="0019113B" w:rsidRPr="0019113B">
        <w:rPr>
          <w:b w:val="0"/>
          <w:bCs/>
          <w:sz w:val="24"/>
          <w:vertAlign w:val="baseline"/>
        </w:rPr>
        <w:t xml:space="preserve"> </w:t>
      </w:r>
      <w:proofErr w:type="spellStart"/>
      <w:r w:rsidR="00FE2419">
        <w:rPr>
          <w:b w:val="0"/>
          <w:bCs/>
          <w:sz w:val="24"/>
          <w:vertAlign w:val="baseline"/>
        </w:rPr>
        <w:t>А.П.Шорников</w:t>
      </w:r>
      <w:proofErr w:type="spellEnd"/>
    </w:p>
    <w:p w14:paraId="037839A5" w14:textId="77777777" w:rsidR="000F2475" w:rsidRDefault="000F2475" w:rsidP="00823656">
      <w:pPr>
        <w:jc w:val="both"/>
        <w:rPr>
          <w:b w:val="0"/>
          <w:bCs/>
          <w:sz w:val="24"/>
          <w:vertAlign w:val="baseline"/>
        </w:rPr>
      </w:pPr>
    </w:p>
    <w:p w14:paraId="41D5E7A0" w14:textId="32C67B62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14:paraId="65BDABC0" w14:textId="4080BC8B" w:rsidR="00520DB6" w:rsidRPr="0019113B" w:rsidRDefault="00823656" w:rsidP="0019113B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r w:rsidR="00E32219">
        <w:rPr>
          <w:b w:val="0"/>
          <w:bCs/>
          <w:sz w:val="24"/>
          <w:vertAlign w:val="baseline"/>
        </w:rPr>
        <w:t>Е.В.Брюхова</w:t>
      </w:r>
    </w:p>
    <w:sectPr w:rsidR="00520DB6" w:rsidRPr="0019113B" w:rsidSect="00FE2419">
      <w:footerReference w:type="even" r:id="rId6"/>
      <w:footerReference w:type="default" r:id="rId7"/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310E" w14:textId="77777777" w:rsidR="00AD7FA2" w:rsidRDefault="00AD7FA2">
      <w:r>
        <w:separator/>
      </w:r>
    </w:p>
  </w:endnote>
  <w:endnote w:type="continuationSeparator" w:id="0">
    <w:p w14:paraId="046DE34E" w14:textId="77777777" w:rsidR="00AD7FA2" w:rsidRDefault="00AD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24E4" w14:textId="77777777" w:rsidR="00AD7FA2" w:rsidRDefault="00AD7FA2" w:rsidP="00AD7F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5A0171" w14:textId="77777777" w:rsidR="00AD7FA2" w:rsidRDefault="00AD7FA2" w:rsidP="00AD7FA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F008" w14:textId="77777777" w:rsidR="00AD7FA2" w:rsidRDefault="00AD7FA2" w:rsidP="00AD7F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2D8A">
      <w:rPr>
        <w:rStyle w:val="a9"/>
        <w:noProof/>
      </w:rPr>
      <w:t>4</w:t>
    </w:r>
    <w:r>
      <w:rPr>
        <w:rStyle w:val="a9"/>
      </w:rPr>
      <w:fldChar w:fldCharType="end"/>
    </w:r>
  </w:p>
  <w:p w14:paraId="49BD3015" w14:textId="77777777" w:rsidR="00AD7FA2" w:rsidRDefault="00AD7FA2" w:rsidP="00AD7FA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E494" w14:textId="77777777" w:rsidR="00AD7FA2" w:rsidRDefault="00AD7FA2">
      <w:r>
        <w:separator/>
      </w:r>
    </w:p>
  </w:footnote>
  <w:footnote w:type="continuationSeparator" w:id="0">
    <w:p w14:paraId="69BE62FF" w14:textId="77777777" w:rsidR="00AD7FA2" w:rsidRDefault="00AD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25E06"/>
    <w:rsid w:val="000F2475"/>
    <w:rsid w:val="00115A4A"/>
    <w:rsid w:val="00176E60"/>
    <w:rsid w:val="0019113B"/>
    <w:rsid w:val="00203A70"/>
    <w:rsid w:val="00210F54"/>
    <w:rsid w:val="00241837"/>
    <w:rsid w:val="002930F5"/>
    <w:rsid w:val="002D2D8A"/>
    <w:rsid w:val="0038290E"/>
    <w:rsid w:val="003A0CD7"/>
    <w:rsid w:val="004F5EC9"/>
    <w:rsid w:val="00520DB6"/>
    <w:rsid w:val="005B55B9"/>
    <w:rsid w:val="00823656"/>
    <w:rsid w:val="00845CE1"/>
    <w:rsid w:val="00922AEA"/>
    <w:rsid w:val="009B2071"/>
    <w:rsid w:val="00A85161"/>
    <w:rsid w:val="00AD7FA2"/>
    <w:rsid w:val="00B71307"/>
    <w:rsid w:val="00C752CD"/>
    <w:rsid w:val="00CB6689"/>
    <w:rsid w:val="00E32219"/>
    <w:rsid w:val="00F20127"/>
    <w:rsid w:val="00F80E46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9245"/>
  <w15:docId w15:val="{8C918B48-FF09-4DB8-A650-A7F57441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  <w:style w:type="paragraph" w:styleId="aa">
    <w:name w:val="Balloon Text"/>
    <w:basedOn w:val="a"/>
    <w:link w:val="ab"/>
    <w:uiPriority w:val="99"/>
    <w:semiHidden/>
    <w:unhideWhenUsed/>
    <w:rsid w:val="00176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E60"/>
    <w:rPr>
      <w:rFonts w:ascii="Tahoma" w:eastAsia="Times New Roman" w:hAnsi="Tahoma" w:cs="Tahoma"/>
      <w:b/>
      <w:sz w:val="16"/>
      <w:szCs w:val="16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23</cp:revision>
  <cp:lastPrinted>2021-11-26T13:31:00Z</cp:lastPrinted>
  <dcterms:created xsi:type="dcterms:W3CDTF">2017-11-07T06:09:00Z</dcterms:created>
  <dcterms:modified xsi:type="dcterms:W3CDTF">2022-01-11T06:31:00Z</dcterms:modified>
</cp:coreProperties>
</file>