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F3" w:rsidRDefault="001450F3" w:rsidP="001450F3">
      <w:pPr>
        <w:pStyle w:val="a4"/>
      </w:pPr>
      <w:bookmarkStart w:id="0" w:name="_GoBack"/>
      <w:bookmarkEnd w:id="0"/>
      <w:r>
        <w:t xml:space="preserve">Администрация  </w:t>
      </w:r>
    </w:p>
    <w:p w:rsidR="001450F3" w:rsidRDefault="001450F3" w:rsidP="001450F3">
      <w:pPr>
        <w:pStyle w:val="a4"/>
      </w:pPr>
      <w:r>
        <w:t xml:space="preserve">Кировского муниципального района Ленинградской области </w:t>
      </w:r>
    </w:p>
    <w:p w:rsidR="001450F3" w:rsidRDefault="001450F3" w:rsidP="001450F3">
      <w:pPr>
        <w:pStyle w:val="a4"/>
      </w:pPr>
    </w:p>
    <w:p w:rsidR="001450F3" w:rsidRDefault="001450F3" w:rsidP="001450F3">
      <w:pPr>
        <w:pStyle w:val="a4"/>
      </w:pPr>
      <w:r>
        <w:t>Комитет финансов</w:t>
      </w:r>
    </w:p>
    <w:p w:rsidR="001450F3" w:rsidRDefault="001450F3" w:rsidP="001450F3">
      <w:pPr>
        <w:pStyle w:val="a4"/>
      </w:pPr>
      <w:r>
        <w:t>администрации Кировского муниципального района</w:t>
      </w:r>
    </w:p>
    <w:p w:rsidR="001450F3" w:rsidRDefault="001450F3" w:rsidP="001450F3">
      <w:pPr>
        <w:pStyle w:val="a4"/>
      </w:pPr>
      <w:r>
        <w:t xml:space="preserve"> Ленинградской области</w:t>
      </w:r>
    </w:p>
    <w:p w:rsidR="001450F3" w:rsidRDefault="001450F3" w:rsidP="001450F3">
      <w:pPr>
        <w:pStyle w:val="a4"/>
      </w:pPr>
    </w:p>
    <w:p w:rsidR="001450F3" w:rsidRDefault="001450F3" w:rsidP="001450F3">
      <w:pPr>
        <w:pStyle w:val="a4"/>
      </w:pPr>
    </w:p>
    <w:p w:rsidR="001450F3" w:rsidRDefault="001450F3" w:rsidP="001450F3">
      <w:pPr>
        <w:pStyle w:val="a4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:rsidR="001450F3" w:rsidRDefault="001450F3" w:rsidP="001450F3">
      <w:pPr>
        <w:pStyle w:val="a4"/>
      </w:pPr>
    </w:p>
    <w:p w:rsidR="001450F3" w:rsidRPr="00F66FD8" w:rsidRDefault="00CF4041" w:rsidP="001450F3">
      <w:pPr>
        <w:pStyle w:val="a4"/>
      </w:pPr>
      <w:r>
        <w:t xml:space="preserve">от  </w:t>
      </w:r>
      <w:r w:rsidRPr="00B4133B">
        <w:t xml:space="preserve"> </w:t>
      </w:r>
      <w:r w:rsidR="00E4360E" w:rsidRPr="00E4360E">
        <w:t>17</w:t>
      </w:r>
      <w:r w:rsidR="001450F3">
        <w:t xml:space="preserve"> </w:t>
      </w:r>
      <w:r w:rsidR="00CE002F">
        <w:t>августа</w:t>
      </w:r>
      <w:r w:rsidR="001450F3">
        <w:t xml:space="preserve"> 2016 г.  №  </w:t>
      </w:r>
      <w:r w:rsidRPr="00B4133B">
        <w:t>5</w:t>
      </w:r>
      <w:r w:rsidR="00E4360E" w:rsidRPr="00F66FD8">
        <w:t>1</w:t>
      </w:r>
    </w:p>
    <w:p w:rsidR="00F41466" w:rsidRDefault="00F41466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789" w:rsidRPr="00744736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>Об утверждении методики прогнозирования доходов</w:t>
      </w:r>
    </w:p>
    <w:p w:rsidR="00832E23" w:rsidRPr="00744736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 xml:space="preserve">бюджета Кировского муниципального района Ленинградской области, </w:t>
      </w:r>
    </w:p>
    <w:p w:rsidR="00832E23" w:rsidRPr="00744736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 xml:space="preserve">администрируемых комитетом финансов администрации </w:t>
      </w:r>
    </w:p>
    <w:p w:rsidR="00832E23" w:rsidRPr="00744736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832E23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23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23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23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23" w:rsidRPr="006B2888" w:rsidRDefault="00832E23" w:rsidP="006B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88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160.1 Бюджетного кодекса Российской Федерации, постановлением Правительства Российской Федерации от </w:t>
      </w:r>
      <w:r w:rsidR="00191FFB" w:rsidRPr="00191FFB">
        <w:rPr>
          <w:rFonts w:ascii="Times New Roman" w:hAnsi="Times New Roman" w:cs="Times New Roman"/>
          <w:sz w:val="28"/>
          <w:szCs w:val="28"/>
        </w:rPr>
        <w:t>23</w:t>
      </w:r>
      <w:r w:rsidR="00191FFB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6B2888">
        <w:rPr>
          <w:rFonts w:ascii="Times New Roman" w:hAnsi="Times New Roman" w:cs="Times New Roman"/>
          <w:sz w:val="28"/>
          <w:szCs w:val="28"/>
        </w:rPr>
        <w:t xml:space="preserve">№ </w:t>
      </w:r>
      <w:r w:rsidR="00191FFB">
        <w:rPr>
          <w:rFonts w:ascii="Times New Roman" w:hAnsi="Times New Roman" w:cs="Times New Roman"/>
          <w:sz w:val="28"/>
          <w:szCs w:val="28"/>
        </w:rPr>
        <w:t>574</w:t>
      </w:r>
      <w:r w:rsidRPr="006B2888">
        <w:rPr>
          <w:rFonts w:ascii="Times New Roman" w:hAnsi="Times New Roman" w:cs="Times New Roman"/>
          <w:sz w:val="28"/>
          <w:szCs w:val="28"/>
        </w:rPr>
        <w:t xml:space="preserve">     </w:t>
      </w:r>
      <w:r w:rsidR="00191FFB">
        <w:rPr>
          <w:rFonts w:ascii="Times New Roman" w:hAnsi="Times New Roman" w:cs="Times New Roman"/>
          <w:sz w:val="28"/>
          <w:szCs w:val="28"/>
        </w:rPr>
        <w:t>«Об общих требованиях к методике прогнозирования поступлений доходов в бюджеты бюджетной системы Российской Федерации»</w:t>
      </w:r>
      <w:r w:rsidRPr="006B2888">
        <w:rPr>
          <w:rFonts w:ascii="Times New Roman" w:hAnsi="Times New Roman" w:cs="Times New Roman"/>
          <w:sz w:val="28"/>
          <w:szCs w:val="28"/>
        </w:rPr>
        <w:t>:</w:t>
      </w:r>
    </w:p>
    <w:p w:rsidR="006B2888" w:rsidRDefault="00832E23" w:rsidP="006B2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88">
        <w:rPr>
          <w:rFonts w:ascii="Times New Roman" w:hAnsi="Times New Roman" w:cs="Times New Roman"/>
          <w:sz w:val="28"/>
          <w:szCs w:val="28"/>
        </w:rPr>
        <w:t xml:space="preserve">Утвердить прилагаемую Методику </w:t>
      </w:r>
      <w:r w:rsidR="006B2888">
        <w:rPr>
          <w:rFonts w:ascii="Times New Roman" w:hAnsi="Times New Roman" w:cs="Times New Roman"/>
          <w:sz w:val="28"/>
          <w:szCs w:val="28"/>
        </w:rPr>
        <w:t xml:space="preserve">прогнозирования доходов бюджета   </w:t>
      </w:r>
    </w:p>
    <w:p w:rsidR="00832E23" w:rsidRPr="00B4133B" w:rsidRDefault="006B2888" w:rsidP="006B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88">
        <w:rPr>
          <w:rFonts w:ascii="Times New Roman" w:hAnsi="Times New Roman" w:cs="Times New Roman"/>
          <w:sz w:val="28"/>
          <w:szCs w:val="28"/>
        </w:rPr>
        <w:t>К</w:t>
      </w:r>
      <w:r w:rsidR="00832E23" w:rsidRPr="006B2888">
        <w:rPr>
          <w:rFonts w:ascii="Times New Roman" w:hAnsi="Times New Roman" w:cs="Times New Roman"/>
          <w:sz w:val="28"/>
          <w:szCs w:val="28"/>
        </w:rPr>
        <w:t xml:space="preserve">ировского </w:t>
      </w:r>
      <w:r w:rsidR="008C5439" w:rsidRPr="006B2888">
        <w:rPr>
          <w:rFonts w:ascii="Times New Roman" w:hAnsi="Times New Roman" w:cs="Times New Roman"/>
          <w:sz w:val="28"/>
          <w:szCs w:val="28"/>
        </w:rPr>
        <w:t>м</w:t>
      </w:r>
      <w:r w:rsidR="00832E23" w:rsidRPr="006B2888">
        <w:rPr>
          <w:rFonts w:ascii="Times New Roman" w:hAnsi="Times New Roman" w:cs="Times New Roman"/>
          <w:sz w:val="28"/>
          <w:szCs w:val="28"/>
        </w:rPr>
        <w:t>униципального района Ленинградской области, администрируемых</w:t>
      </w:r>
      <w:r w:rsidR="008C5439" w:rsidRPr="006B2888">
        <w:rPr>
          <w:rFonts w:ascii="Times New Roman" w:hAnsi="Times New Roman" w:cs="Times New Roman"/>
          <w:sz w:val="28"/>
          <w:szCs w:val="28"/>
        </w:rPr>
        <w:t xml:space="preserve"> комитетом финансов администрации Кировского муниципально</w:t>
      </w:r>
      <w:r w:rsidR="00B4133B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B4133B" w:rsidRPr="00B4133B">
        <w:rPr>
          <w:rFonts w:ascii="Times New Roman" w:hAnsi="Times New Roman" w:cs="Times New Roman"/>
          <w:sz w:val="28"/>
          <w:szCs w:val="28"/>
        </w:rPr>
        <w:t xml:space="preserve"> </w:t>
      </w:r>
      <w:r w:rsidR="00B4133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41466" w:rsidRDefault="00F41466" w:rsidP="00F41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настоящего распоряжения оставляю за собой.</w:t>
      </w:r>
    </w:p>
    <w:p w:rsidR="00F41466" w:rsidRDefault="00F41466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466" w:rsidRDefault="00F41466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466" w:rsidRDefault="00F41466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466" w:rsidRDefault="00F41466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466" w:rsidRDefault="00F41466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466" w:rsidRDefault="00F41466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                                         Мельниченко Н.Г.</w:t>
      </w:r>
    </w:p>
    <w:p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FFB" w:rsidRP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FB">
        <w:rPr>
          <w:rFonts w:ascii="Times New Roman" w:hAnsi="Times New Roman" w:cs="Times New Roman"/>
          <w:sz w:val="24"/>
          <w:szCs w:val="24"/>
        </w:rPr>
        <w:t>Разослано: в дело</w:t>
      </w:r>
    </w:p>
    <w:p w:rsidR="006A59B7" w:rsidRDefault="006A59B7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3B" w:rsidRDefault="00B4133B" w:rsidP="00B413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B4133B" w:rsidRPr="00B4133B" w:rsidRDefault="00B4133B" w:rsidP="00B41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3B">
        <w:rPr>
          <w:rFonts w:ascii="Times New Roman" w:hAnsi="Times New Roman" w:cs="Times New Roman"/>
          <w:sz w:val="24"/>
          <w:szCs w:val="24"/>
        </w:rPr>
        <w:t>распоряжением Комитета финансов</w:t>
      </w:r>
    </w:p>
    <w:p w:rsidR="00B4133B" w:rsidRPr="00B4133B" w:rsidRDefault="00B4133B" w:rsidP="00B41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3B">
        <w:rPr>
          <w:rFonts w:ascii="Times New Roman" w:hAnsi="Times New Roman" w:cs="Times New Roman"/>
          <w:sz w:val="24"/>
          <w:szCs w:val="24"/>
        </w:rPr>
        <w:t>администрации Кировского</w:t>
      </w:r>
    </w:p>
    <w:p w:rsidR="00B4133B" w:rsidRPr="00B4133B" w:rsidRDefault="00B4133B" w:rsidP="00B41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3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4133B" w:rsidRPr="00B4133B" w:rsidRDefault="00B4133B" w:rsidP="00B41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3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4133B" w:rsidRPr="00F66FD8" w:rsidRDefault="00B4133B" w:rsidP="00B41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3B">
        <w:rPr>
          <w:rFonts w:ascii="Times New Roman" w:hAnsi="Times New Roman" w:cs="Times New Roman"/>
          <w:sz w:val="24"/>
          <w:szCs w:val="24"/>
        </w:rPr>
        <w:t>от 1</w:t>
      </w:r>
      <w:r w:rsidR="00E4360E" w:rsidRPr="00F66FD8">
        <w:rPr>
          <w:rFonts w:ascii="Times New Roman" w:hAnsi="Times New Roman" w:cs="Times New Roman"/>
          <w:sz w:val="24"/>
          <w:szCs w:val="24"/>
        </w:rPr>
        <w:t>7</w:t>
      </w:r>
      <w:r w:rsidRPr="00B4133B">
        <w:rPr>
          <w:rFonts w:ascii="Times New Roman" w:hAnsi="Times New Roman" w:cs="Times New Roman"/>
          <w:sz w:val="24"/>
          <w:szCs w:val="24"/>
        </w:rPr>
        <w:t xml:space="preserve"> августа 2016 г. № 5</w:t>
      </w:r>
      <w:r w:rsidR="00E4360E" w:rsidRPr="00F66FD8">
        <w:rPr>
          <w:rFonts w:ascii="Times New Roman" w:hAnsi="Times New Roman" w:cs="Times New Roman"/>
          <w:sz w:val="24"/>
          <w:szCs w:val="24"/>
        </w:rPr>
        <w:t>1</w:t>
      </w:r>
    </w:p>
    <w:p w:rsidR="00B4133B" w:rsidRPr="00B4133B" w:rsidRDefault="00B4133B" w:rsidP="00B41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3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4133B" w:rsidRPr="00B4133B" w:rsidRDefault="00B4133B" w:rsidP="000C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33B" w:rsidRDefault="00B4133B" w:rsidP="000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B" w:rsidRDefault="00B4133B" w:rsidP="000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B7" w:rsidRPr="006A59B7" w:rsidRDefault="006A59B7" w:rsidP="000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B7">
        <w:rPr>
          <w:rFonts w:ascii="Times New Roman" w:hAnsi="Times New Roman" w:cs="Times New Roman"/>
          <w:b/>
          <w:sz w:val="28"/>
          <w:szCs w:val="28"/>
        </w:rPr>
        <w:t>Методика прогнозирования доходов</w:t>
      </w:r>
    </w:p>
    <w:p w:rsidR="006A59B7" w:rsidRPr="006A59B7" w:rsidRDefault="006A59B7" w:rsidP="000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B7">
        <w:rPr>
          <w:rFonts w:ascii="Times New Roman" w:hAnsi="Times New Roman" w:cs="Times New Roman"/>
          <w:b/>
          <w:sz w:val="28"/>
          <w:szCs w:val="28"/>
        </w:rPr>
        <w:t>бюджета Кировского муниципального района Ленинградской области,</w:t>
      </w:r>
    </w:p>
    <w:p w:rsidR="006A59B7" w:rsidRPr="006A59B7" w:rsidRDefault="006A59B7" w:rsidP="000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B7">
        <w:rPr>
          <w:rFonts w:ascii="Times New Roman" w:hAnsi="Times New Roman" w:cs="Times New Roman"/>
          <w:b/>
          <w:sz w:val="28"/>
          <w:szCs w:val="28"/>
        </w:rPr>
        <w:t>администрируемых комитетом финансов администрации</w:t>
      </w:r>
    </w:p>
    <w:p w:rsidR="006A59B7" w:rsidRPr="006A59B7" w:rsidRDefault="006A59B7" w:rsidP="000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B7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</w:p>
    <w:p w:rsidR="006A59B7" w:rsidRDefault="006A59B7" w:rsidP="000C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B7" w:rsidRDefault="00CB3E7D" w:rsidP="000C271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понятия и положения</w:t>
      </w:r>
    </w:p>
    <w:p w:rsidR="00CB3E7D" w:rsidRPr="00CB3E7D" w:rsidRDefault="00CB3E7D" w:rsidP="00CB3E7D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CB3E7D" w:rsidRPr="00CB3E7D" w:rsidRDefault="00CB3E7D" w:rsidP="00CB3E7D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7D">
        <w:rPr>
          <w:rFonts w:ascii="Times New Roman" w:hAnsi="Times New Roman" w:cs="Times New Roman"/>
          <w:sz w:val="28"/>
          <w:szCs w:val="28"/>
        </w:rPr>
        <w:t xml:space="preserve">Методика прогнозирования доходов бюджета Кировского </w:t>
      </w:r>
    </w:p>
    <w:p w:rsidR="00CB3E7D" w:rsidRDefault="00CB3E7D" w:rsidP="00CB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7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 области, администрируемых комитетом финансов администрации Кировского муниципального района Ленинградской области</w:t>
      </w:r>
      <w:r w:rsidR="004A6F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Методика) разработана в соответствии со статьей 160.1 Бюджетного кодекса Российской Федерации, постановлением Правительства Российской Федерации от   </w:t>
      </w:r>
      <w:r w:rsidR="000C2717">
        <w:rPr>
          <w:rFonts w:ascii="Times New Roman" w:hAnsi="Times New Roman" w:cs="Times New Roman"/>
          <w:sz w:val="28"/>
          <w:szCs w:val="28"/>
        </w:rPr>
        <w:t>23.06.2016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E7D" w:rsidRDefault="00CB3E7D" w:rsidP="00CB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 Методика разработана в целях реализации комитетом финансов администрации Кировского муниципальн</w:t>
      </w:r>
      <w:r w:rsidR="00FF50B8">
        <w:rPr>
          <w:rFonts w:ascii="Times New Roman" w:hAnsi="Times New Roman" w:cs="Times New Roman"/>
          <w:sz w:val="28"/>
          <w:szCs w:val="28"/>
        </w:rPr>
        <w:t xml:space="preserve">ого района Ленинградкой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полномочий главного администратора доходов бюджета Кировского муниципального района Ленинградской области (далее – местного бюджета) в части прогнозирования поступлений по закрепленным за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доходам 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бюджета, представления сведений, необходимых для составления проекта местного бюджета, составления и ведения кассового плана.</w:t>
      </w:r>
    </w:p>
    <w:p w:rsidR="00CB3E7D" w:rsidRDefault="008325A2" w:rsidP="00CB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F66FD8" w:rsidRPr="00F66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Перечень доходов местного бюджета, администрирование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 финансов администрации Кировского муниципального района Ленинградской области, определяется  в соответствии </w:t>
      </w:r>
      <w:r w:rsidRPr="00C30BB4">
        <w:rPr>
          <w:rFonts w:ascii="Times New Roman" w:hAnsi="Times New Roman" w:cs="Times New Roman"/>
          <w:sz w:val="28"/>
          <w:szCs w:val="28"/>
        </w:rPr>
        <w:t xml:space="preserve">с </w:t>
      </w:r>
      <w:r w:rsidR="00CF098B" w:rsidRPr="00C30BB4">
        <w:rPr>
          <w:rFonts w:ascii="Times New Roman" w:hAnsi="Times New Roman" w:cs="Times New Roman"/>
          <w:sz w:val="28"/>
          <w:szCs w:val="28"/>
        </w:rPr>
        <w:t xml:space="preserve"> действующим на дату составления прогноза распоряжением комитета финансов администрации Кировского муниципального района Ленинградской области о закреплении полномочий администратора доходов бюджета Кировского муниципального района Ленинградской </w:t>
      </w:r>
      <w:r w:rsidR="00C72275" w:rsidRPr="00C30BB4">
        <w:rPr>
          <w:rFonts w:ascii="Times New Roman" w:hAnsi="Times New Roman" w:cs="Times New Roman"/>
          <w:sz w:val="28"/>
          <w:szCs w:val="28"/>
        </w:rPr>
        <w:t>области</w:t>
      </w:r>
      <w:r w:rsidR="00CF098B" w:rsidRPr="00C30BB4">
        <w:rPr>
          <w:rFonts w:ascii="Times New Roman" w:hAnsi="Times New Roman" w:cs="Times New Roman"/>
          <w:sz w:val="28"/>
          <w:szCs w:val="28"/>
        </w:rPr>
        <w:t>.</w:t>
      </w:r>
    </w:p>
    <w:p w:rsidR="00DC78A4" w:rsidRDefault="00DC78A4" w:rsidP="00CB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F66FD8" w:rsidRPr="00F66F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Доходы местного бюджета, администрирование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 финансов администрации Кировского муниципального района Ленинградской области, подразделяются на доходы прогнозируемые и непрогнозируемые, но фактически поступающие в доход местного бюджета.</w:t>
      </w:r>
    </w:p>
    <w:p w:rsidR="00C72275" w:rsidRDefault="00DC78A4" w:rsidP="00CB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2275">
        <w:rPr>
          <w:rFonts w:ascii="Times New Roman" w:hAnsi="Times New Roman" w:cs="Times New Roman"/>
          <w:sz w:val="28"/>
          <w:szCs w:val="28"/>
        </w:rPr>
        <w:t>1.</w:t>
      </w:r>
      <w:r w:rsidR="00F66FD8" w:rsidRPr="00F66FD8">
        <w:rPr>
          <w:rFonts w:ascii="Times New Roman" w:hAnsi="Times New Roman" w:cs="Times New Roman"/>
          <w:sz w:val="28"/>
          <w:szCs w:val="28"/>
        </w:rPr>
        <w:t>5</w:t>
      </w:r>
      <w:r w:rsidR="00C72275">
        <w:rPr>
          <w:rFonts w:ascii="Times New Roman" w:hAnsi="Times New Roman" w:cs="Times New Roman"/>
          <w:sz w:val="28"/>
          <w:szCs w:val="28"/>
        </w:rPr>
        <w:t xml:space="preserve"> В состав прогнозируемы</w:t>
      </w:r>
      <w:r w:rsidR="00E03787">
        <w:rPr>
          <w:rFonts w:ascii="Times New Roman" w:hAnsi="Times New Roman" w:cs="Times New Roman"/>
          <w:sz w:val="28"/>
          <w:szCs w:val="28"/>
        </w:rPr>
        <w:t>х</w:t>
      </w:r>
      <w:r w:rsidR="00C72275">
        <w:rPr>
          <w:rFonts w:ascii="Times New Roman" w:hAnsi="Times New Roman" w:cs="Times New Roman"/>
          <w:sz w:val="28"/>
          <w:szCs w:val="28"/>
        </w:rPr>
        <w:t xml:space="preserve"> комитетом финансов администрации Кировского муниципального района Ленинградкой </w:t>
      </w:r>
      <w:proofErr w:type="gramStart"/>
      <w:r w:rsidR="00C72275">
        <w:rPr>
          <w:rFonts w:ascii="Times New Roman" w:hAnsi="Times New Roman" w:cs="Times New Roman"/>
          <w:sz w:val="28"/>
          <w:szCs w:val="28"/>
        </w:rPr>
        <w:t>области  доходов</w:t>
      </w:r>
      <w:proofErr w:type="gramEnd"/>
      <w:r w:rsidR="00C72275">
        <w:rPr>
          <w:rFonts w:ascii="Times New Roman" w:hAnsi="Times New Roman" w:cs="Times New Roman"/>
          <w:sz w:val="28"/>
          <w:szCs w:val="28"/>
        </w:rPr>
        <w:t xml:space="preserve"> </w:t>
      </w:r>
      <w:r w:rsidR="00C72275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бюджета, по которым составляются расчеты, включаются следующие </w:t>
      </w:r>
      <w:r w:rsidR="001A6B1F">
        <w:rPr>
          <w:rFonts w:ascii="Times New Roman" w:hAnsi="Times New Roman" w:cs="Times New Roman"/>
          <w:sz w:val="28"/>
          <w:szCs w:val="28"/>
        </w:rPr>
        <w:t>доходы:</w:t>
      </w:r>
    </w:p>
    <w:p w:rsidR="004E27D6" w:rsidRDefault="007B6338" w:rsidP="00CB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F66FD8" w:rsidRPr="00F66F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4E27D6" w:rsidRPr="004E27D6">
        <w:rPr>
          <w:rFonts w:ascii="Times New Roman" w:hAnsi="Times New Roman" w:cs="Times New Roman"/>
          <w:sz w:val="28"/>
          <w:szCs w:val="28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 w:rsidR="004E27D6">
        <w:rPr>
          <w:rFonts w:ascii="Times New Roman" w:hAnsi="Times New Roman" w:cs="Times New Roman"/>
          <w:sz w:val="28"/>
          <w:szCs w:val="28"/>
        </w:rPr>
        <w:t xml:space="preserve"> – КБК    040 1 11 03050 05 0000 120. Данный вид доходов предусмотрен статьями</w:t>
      </w:r>
      <w:r w:rsidR="004E27D6" w:rsidRPr="004E27D6">
        <w:rPr>
          <w:rFonts w:ascii="Times New Roman" w:hAnsi="Times New Roman" w:cs="Times New Roman"/>
          <w:sz w:val="28"/>
          <w:szCs w:val="28"/>
        </w:rPr>
        <w:t xml:space="preserve"> 42,</w:t>
      </w:r>
      <w:r w:rsidR="00E03787">
        <w:rPr>
          <w:rFonts w:ascii="Times New Roman" w:hAnsi="Times New Roman" w:cs="Times New Roman"/>
          <w:sz w:val="28"/>
          <w:szCs w:val="28"/>
        </w:rPr>
        <w:t xml:space="preserve"> </w:t>
      </w:r>
      <w:r w:rsidR="004E27D6" w:rsidRPr="004E27D6">
        <w:rPr>
          <w:rFonts w:ascii="Times New Roman" w:hAnsi="Times New Roman" w:cs="Times New Roman"/>
          <w:sz w:val="28"/>
          <w:szCs w:val="28"/>
        </w:rPr>
        <w:t xml:space="preserve">93.3 Бюджетного кодекса </w:t>
      </w:r>
      <w:r w:rsidR="004E27D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823B3" w:rsidRDefault="001823B3" w:rsidP="00CB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13B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перечисления п</w:t>
      </w:r>
      <w:r w:rsidRPr="004E27D6">
        <w:rPr>
          <w:rFonts w:ascii="Times New Roman" w:hAnsi="Times New Roman" w:cs="Times New Roman"/>
          <w:sz w:val="28"/>
          <w:szCs w:val="28"/>
        </w:rPr>
        <w:t>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27D6">
        <w:rPr>
          <w:rFonts w:ascii="Times New Roman" w:hAnsi="Times New Roman" w:cs="Times New Roman"/>
          <w:sz w:val="28"/>
          <w:szCs w:val="28"/>
        </w:rPr>
        <w:t>, полученны</w:t>
      </w:r>
      <w:r w:rsidR="00E03787">
        <w:rPr>
          <w:rFonts w:ascii="Times New Roman" w:hAnsi="Times New Roman" w:cs="Times New Roman"/>
          <w:sz w:val="28"/>
          <w:szCs w:val="28"/>
        </w:rPr>
        <w:t>х</w:t>
      </w:r>
      <w:r w:rsidRPr="004E27D6">
        <w:rPr>
          <w:rFonts w:ascii="Times New Roman" w:hAnsi="Times New Roman" w:cs="Times New Roman"/>
          <w:sz w:val="28"/>
          <w:szCs w:val="28"/>
        </w:rPr>
        <w:t xml:space="preserve">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, определены </w:t>
      </w:r>
      <w:r w:rsidR="00802B27"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муниципального района Ленинградской области от 02.02.2015 № 265 «Об утверждении Порядка предоставления бюджетам поселений Кировского муниципального района Ленинградской области бюджетных кредитов из бюджета Кировского муниципального района Ленинградкой области».</w:t>
      </w:r>
    </w:p>
    <w:p w:rsidR="00802B27" w:rsidRDefault="00802B27" w:rsidP="0080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F66FD8" w:rsidRPr="00F66F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0A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– КБК </w:t>
      </w:r>
      <w:r w:rsidRPr="00802B27">
        <w:rPr>
          <w:rFonts w:ascii="Times New Roman" w:hAnsi="Times New Roman" w:cs="Times New Roman"/>
          <w:sz w:val="28"/>
          <w:szCs w:val="28"/>
        </w:rPr>
        <w:t>040</w:t>
      </w:r>
      <w:r w:rsidR="00E300B0"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1</w:t>
      </w:r>
      <w:r w:rsidR="00E300B0"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16</w:t>
      </w:r>
      <w:r w:rsidR="00E300B0"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42050</w:t>
      </w:r>
      <w:r w:rsidR="00E300B0"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05</w:t>
      </w:r>
      <w:r w:rsidR="00E300B0"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0000</w:t>
      </w:r>
      <w:r w:rsidR="00E300B0">
        <w:rPr>
          <w:rFonts w:ascii="Times New Roman" w:hAnsi="Times New Roman" w:cs="Times New Roman"/>
          <w:sz w:val="28"/>
          <w:szCs w:val="28"/>
        </w:rPr>
        <w:t xml:space="preserve"> </w:t>
      </w:r>
      <w:r w:rsidRPr="00802B27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. Данный вид доходов предусмотрен статьями</w:t>
      </w:r>
      <w:r w:rsidRPr="004E2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41,46</w:t>
      </w:r>
      <w:r w:rsidRPr="004E27D6">
        <w:rPr>
          <w:rFonts w:ascii="Times New Roman" w:hAnsi="Times New Roman" w:cs="Times New Roman"/>
          <w:sz w:val="28"/>
          <w:szCs w:val="28"/>
        </w:rPr>
        <w:t xml:space="preserve">,93.3 Бюджетного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03787" w:rsidRDefault="00B03BAA" w:rsidP="00B0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13B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перечисления д</w:t>
      </w:r>
      <w:r w:rsidRPr="00802B27">
        <w:rPr>
          <w:rFonts w:ascii="Times New Roman" w:hAnsi="Times New Roman" w:cs="Times New Roman"/>
          <w:sz w:val="28"/>
          <w:szCs w:val="28"/>
        </w:rPr>
        <w:t>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2B27">
        <w:rPr>
          <w:rFonts w:ascii="Times New Roman" w:hAnsi="Times New Roman" w:cs="Times New Roman"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B27">
        <w:rPr>
          <w:rFonts w:ascii="Times New Roman" w:hAnsi="Times New Roman" w:cs="Times New Roman"/>
          <w:sz w:val="28"/>
          <w:szCs w:val="28"/>
        </w:rPr>
        <w:t xml:space="preserve"> (штраф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2B27">
        <w:rPr>
          <w:rFonts w:ascii="Times New Roman" w:hAnsi="Times New Roman" w:cs="Times New Roman"/>
          <w:sz w:val="28"/>
          <w:szCs w:val="28"/>
        </w:rPr>
        <w:t>) за нарушение условий договоров (соглашений) о предоставлении бюджетных кредитов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, определены </w:t>
      </w:r>
      <w:r w:rsidR="00E03787">
        <w:rPr>
          <w:rFonts w:ascii="Times New Roman" w:hAnsi="Times New Roman" w:cs="Times New Roman"/>
          <w:sz w:val="28"/>
          <w:szCs w:val="28"/>
        </w:rPr>
        <w:t xml:space="preserve">распоряжением комитета финансов администрации Кировского муниципального района Ленинградской области от 17.03.2009 № 4 «Об утверждении порядка взыскания  остатков непогашенных бюджетных кредитов, предоставленных бюджетам муниципальных образований Кировского муниципального района Ленинградской области из бюджета Кировского муниципального района Ленинградкой области» (с изменениями). </w:t>
      </w:r>
    </w:p>
    <w:p w:rsidR="00DC78A4" w:rsidRDefault="00DC78A4" w:rsidP="00B0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F66FD8" w:rsidRPr="00F66F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Оценка непрогнозируемых, но поступающих в местный бюджет доходов осуществляется на основе данных фактических поступлений доходов. К ним относятся:</w:t>
      </w:r>
    </w:p>
    <w:p w:rsidR="00A90A22" w:rsidRDefault="00A90A22" w:rsidP="00B0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6FD8" w:rsidRPr="00F66FD8">
        <w:rPr>
          <w:rFonts w:ascii="Times New Roman" w:hAnsi="Times New Roman" w:cs="Times New Roman"/>
          <w:sz w:val="28"/>
          <w:szCs w:val="28"/>
        </w:rPr>
        <w:t>-</w:t>
      </w:r>
      <w:r w:rsidRPr="00367632">
        <w:rPr>
          <w:rFonts w:ascii="Times New Roman" w:hAnsi="Times New Roman" w:cs="Times New Roman"/>
          <w:sz w:val="28"/>
          <w:szCs w:val="28"/>
        </w:rPr>
        <w:t xml:space="preserve"> </w:t>
      </w:r>
      <w:r w:rsidR="00F66FD8">
        <w:rPr>
          <w:rFonts w:ascii="Times New Roman" w:hAnsi="Times New Roman" w:cs="Times New Roman"/>
          <w:sz w:val="28"/>
          <w:szCs w:val="28"/>
        </w:rPr>
        <w:t>п</w:t>
      </w:r>
      <w:r w:rsidRPr="00367632">
        <w:rPr>
          <w:rFonts w:ascii="Times New Roman" w:hAnsi="Times New Roman" w:cs="Times New Roman"/>
          <w:sz w:val="28"/>
          <w:szCs w:val="28"/>
        </w:rPr>
        <w:t xml:space="preserve">рочие доходы от компенсации затрат бюджетов муниципальных районов – </w:t>
      </w:r>
      <w:r w:rsidR="00F66FD8">
        <w:rPr>
          <w:rFonts w:ascii="Times New Roman" w:hAnsi="Times New Roman" w:cs="Times New Roman"/>
          <w:sz w:val="28"/>
          <w:szCs w:val="28"/>
        </w:rPr>
        <w:t>КБК 040 1 13 02995 05 0000 130;</w:t>
      </w:r>
    </w:p>
    <w:p w:rsidR="00F66FD8" w:rsidRDefault="00436C28" w:rsidP="0056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28">
        <w:rPr>
          <w:rFonts w:ascii="Times New Roman" w:hAnsi="Times New Roman" w:cs="Times New Roman"/>
          <w:sz w:val="28"/>
          <w:szCs w:val="28"/>
        </w:rPr>
        <w:t xml:space="preserve">      </w:t>
      </w:r>
      <w:r w:rsidR="00F66F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F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рочие поступления от денежных взысканий (штрафов) и иных сумм в возмещение ущерба, зачисляемые в бюджеты муниципальных районов – КБК 040 1 16 90050 05 0000 140</w:t>
      </w:r>
      <w:r w:rsidR="00F66FD8">
        <w:rPr>
          <w:rFonts w:ascii="Times New Roman" w:hAnsi="Times New Roman" w:cs="Times New Roman"/>
          <w:sz w:val="28"/>
          <w:szCs w:val="28"/>
        </w:rPr>
        <w:t>;</w:t>
      </w:r>
    </w:p>
    <w:p w:rsidR="00FA4A74" w:rsidRDefault="00F66FD8" w:rsidP="0056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4D34EB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муниципальных районов – КБК 040 1 17 01050 05 0000 180;</w:t>
      </w:r>
    </w:p>
    <w:p w:rsidR="00F66FD8" w:rsidRPr="00FA4A74" w:rsidRDefault="00FA4A74" w:rsidP="0056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</w:t>
      </w:r>
      <w:r w:rsidRPr="00FA4A74">
        <w:rPr>
          <w:rFonts w:ascii="Times New Roman" w:hAnsi="Times New Roman" w:cs="Times New Roman"/>
          <w:sz w:val="28"/>
          <w:szCs w:val="28"/>
        </w:rPr>
        <w:t>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</w:r>
      <w:r w:rsidR="004D34EB" w:rsidRPr="00FA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КБК 040 2 08 05000 05 0000 180;</w:t>
      </w:r>
    </w:p>
    <w:p w:rsidR="00020B52" w:rsidRDefault="00020B52" w:rsidP="0056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66FD8">
        <w:rPr>
          <w:rFonts w:ascii="Times New Roman" w:hAnsi="Times New Roman" w:cs="Times New Roman"/>
          <w:sz w:val="28"/>
          <w:szCs w:val="28"/>
        </w:rPr>
        <w:t xml:space="preserve"> - д</w:t>
      </w:r>
      <w:r>
        <w:rPr>
          <w:rFonts w:ascii="Times New Roman" w:hAnsi="Times New Roman" w:cs="Times New Roman"/>
          <w:sz w:val="28"/>
          <w:szCs w:val="28"/>
        </w:rPr>
        <w:t xml:space="preserve"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– </w:t>
      </w:r>
      <w:r w:rsidR="00F66FD8">
        <w:rPr>
          <w:rFonts w:ascii="Times New Roman" w:hAnsi="Times New Roman" w:cs="Times New Roman"/>
          <w:sz w:val="28"/>
          <w:szCs w:val="28"/>
        </w:rPr>
        <w:t>КБК 040 2 18 05010 05 0000 151;</w:t>
      </w:r>
    </w:p>
    <w:p w:rsidR="00367632" w:rsidRDefault="00367632" w:rsidP="00367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6FD8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озврат остатков субсидий, субвенций и иных межбюджетных трансфертов, имеющих целевое назначение, прошлых лет из бюджетов муниципальных районов – КБК 040 2 19 05000 05 0000 151. </w:t>
      </w:r>
    </w:p>
    <w:p w:rsidR="00C30BB4" w:rsidRDefault="00C30BB4" w:rsidP="00B0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F66FD8" w:rsidRPr="00F66F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B36">
        <w:rPr>
          <w:rFonts w:ascii="Times New Roman" w:hAnsi="Times New Roman" w:cs="Times New Roman"/>
          <w:sz w:val="28"/>
          <w:szCs w:val="28"/>
        </w:rPr>
        <w:t>Прогнозирование объемов безвозмездных поступлений от других бюджетов бюджетной системы Российской Федерации определяется на основании объема расходов соответствующего бюджета бюджетной системы Российской Федерации.</w:t>
      </w:r>
    </w:p>
    <w:p w:rsidR="00471A1E" w:rsidRDefault="00A36749" w:rsidP="00B0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F66FD8" w:rsidRPr="00F66F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Методика подлежит уточнению при изменении бюджетного законодательства или иных нормативных правовых актов, а также в случае изменения функций комитета финансов администрации Кировского муниципального района Ленинградкой области.</w:t>
      </w:r>
    </w:p>
    <w:p w:rsidR="00471A1E" w:rsidRDefault="00471A1E" w:rsidP="00B0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1E" w:rsidRDefault="00471A1E" w:rsidP="00471A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формирования прогноза доходов</w:t>
      </w:r>
    </w:p>
    <w:p w:rsidR="00471A1E" w:rsidRDefault="00471A1E" w:rsidP="00471A1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F50B8" w:rsidRDefault="00051763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 </w:t>
      </w:r>
      <w:r w:rsidR="00A36749" w:rsidRPr="00051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принципы формирования прогнозов доходов местного бюджета, администрируемых комитетом финансов </w:t>
      </w:r>
      <w:r w:rsidR="00FF50B8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Ленинградской области, базируются на необходимости учета следующих данных по видам доходов:</w:t>
      </w:r>
    </w:p>
    <w:p w:rsidR="00A36749" w:rsidRDefault="00FF50B8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2.1.1 </w:t>
      </w:r>
      <w:r w:rsidR="00051763">
        <w:rPr>
          <w:rFonts w:ascii="Times New Roman" w:hAnsi="Times New Roman" w:cs="Times New Roman"/>
          <w:sz w:val="28"/>
          <w:szCs w:val="28"/>
        </w:rPr>
        <w:t xml:space="preserve"> </w:t>
      </w:r>
      <w:r w:rsidR="00AB1304">
        <w:rPr>
          <w:rFonts w:ascii="Times New Roman" w:hAnsi="Times New Roman" w:cs="Times New Roman"/>
          <w:sz w:val="28"/>
          <w:szCs w:val="28"/>
        </w:rPr>
        <w:t>в отношении п</w:t>
      </w:r>
      <w:r w:rsidR="00AB1304" w:rsidRPr="004E27D6">
        <w:rPr>
          <w:rFonts w:ascii="Times New Roman" w:hAnsi="Times New Roman" w:cs="Times New Roman"/>
          <w:sz w:val="28"/>
          <w:szCs w:val="28"/>
        </w:rPr>
        <w:t>роцент</w:t>
      </w:r>
      <w:r w:rsidR="00AB1304">
        <w:rPr>
          <w:rFonts w:ascii="Times New Roman" w:hAnsi="Times New Roman" w:cs="Times New Roman"/>
          <w:sz w:val="28"/>
          <w:szCs w:val="28"/>
        </w:rPr>
        <w:t>ов</w:t>
      </w:r>
      <w:r w:rsidR="00AB1304" w:rsidRPr="004E27D6">
        <w:rPr>
          <w:rFonts w:ascii="Times New Roman" w:hAnsi="Times New Roman" w:cs="Times New Roman"/>
          <w:sz w:val="28"/>
          <w:szCs w:val="28"/>
        </w:rPr>
        <w:t>, полученны</w:t>
      </w:r>
      <w:r w:rsidR="00AB1304">
        <w:rPr>
          <w:rFonts w:ascii="Times New Roman" w:hAnsi="Times New Roman" w:cs="Times New Roman"/>
          <w:sz w:val="28"/>
          <w:szCs w:val="28"/>
        </w:rPr>
        <w:t>х</w:t>
      </w:r>
      <w:r w:rsidR="00AB1304" w:rsidRPr="004E27D6">
        <w:rPr>
          <w:rFonts w:ascii="Times New Roman" w:hAnsi="Times New Roman" w:cs="Times New Roman"/>
          <w:sz w:val="28"/>
          <w:szCs w:val="28"/>
        </w:rPr>
        <w:t xml:space="preserve"> от предоставления бюджетных кредитов внутри страны за счет средств бюджетов муниципальных районов</w:t>
      </w:r>
      <w:r w:rsidR="00AB1304">
        <w:rPr>
          <w:rFonts w:ascii="Times New Roman" w:hAnsi="Times New Roman" w:cs="Times New Roman"/>
          <w:sz w:val="28"/>
          <w:szCs w:val="28"/>
        </w:rPr>
        <w:t>:</w:t>
      </w:r>
    </w:p>
    <w:p w:rsidR="00B03BAA" w:rsidRDefault="00AB1304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заключенных договоров о пр</w:t>
      </w:r>
      <w:r w:rsidR="009C198F">
        <w:rPr>
          <w:rFonts w:ascii="Times New Roman" w:hAnsi="Times New Roman" w:cs="Times New Roman"/>
          <w:sz w:val="28"/>
          <w:szCs w:val="28"/>
        </w:rPr>
        <w:t>едоставлении бюджетного кредита;</w:t>
      </w:r>
    </w:p>
    <w:p w:rsidR="00F6229D" w:rsidRDefault="00F6229D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бюджетных кредитов;</w:t>
      </w:r>
    </w:p>
    <w:p w:rsidR="00F6229D" w:rsidRDefault="00F6229D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сроки, на которые заключены договора о предоставлении бюджетного кредита;</w:t>
      </w:r>
    </w:p>
    <w:p w:rsidR="009C198F" w:rsidRDefault="009C198F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29D">
        <w:rPr>
          <w:rFonts w:ascii="Times New Roman" w:hAnsi="Times New Roman" w:cs="Times New Roman"/>
          <w:sz w:val="28"/>
          <w:szCs w:val="28"/>
        </w:rPr>
        <w:t>размер платы за</w:t>
      </w:r>
      <w:r w:rsidR="004F5FF1">
        <w:rPr>
          <w:rFonts w:ascii="Times New Roman" w:hAnsi="Times New Roman" w:cs="Times New Roman"/>
          <w:sz w:val="28"/>
          <w:szCs w:val="28"/>
        </w:rPr>
        <w:t xml:space="preserve"> пользование бюджетным кредитом.</w:t>
      </w:r>
    </w:p>
    <w:p w:rsidR="004F5FF1" w:rsidRDefault="004F5FF1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Используется метод прямого расчета.</w:t>
      </w:r>
    </w:p>
    <w:p w:rsidR="00F6229D" w:rsidRDefault="00F6229D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2.1.2 в отношении д</w:t>
      </w:r>
      <w:r w:rsidRPr="00802B27">
        <w:rPr>
          <w:rFonts w:ascii="Times New Roman" w:hAnsi="Times New Roman" w:cs="Times New Roman"/>
          <w:sz w:val="28"/>
          <w:szCs w:val="28"/>
        </w:rPr>
        <w:t>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2B27">
        <w:rPr>
          <w:rFonts w:ascii="Times New Roman" w:hAnsi="Times New Roman" w:cs="Times New Roman"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B27">
        <w:rPr>
          <w:rFonts w:ascii="Times New Roman" w:hAnsi="Times New Roman" w:cs="Times New Roman"/>
          <w:sz w:val="28"/>
          <w:szCs w:val="28"/>
        </w:rPr>
        <w:t xml:space="preserve"> (штраф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2B27">
        <w:rPr>
          <w:rFonts w:ascii="Times New Roman" w:hAnsi="Times New Roman" w:cs="Times New Roman"/>
          <w:sz w:val="28"/>
          <w:szCs w:val="28"/>
        </w:rPr>
        <w:t>) за нарушение условий договоров (соглашений) о предоставлении бюджетных кредитов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229D" w:rsidRDefault="00F6229D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99B">
        <w:rPr>
          <w:rFonts w:ascii="Times New Roman" w:hAnsi="Times New Roman" w:cs="Times New Roman"/>
          <w:sz w:val="28"/>
          <w:szCs w:val="28"/>
        </w:rPr>
        <w:t>количество договоров о предоставлении бюджетного кредита, по которым в установленные сроки не перечислены суммы основного долга и (или) начисленных процентов;</w:t>
      </w:r>
    </w:p>
    <w:p w:rsidR="002D799B" w:rsidRDefault="002D799B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дней просрочки по договору о предоставлении бюджетного кредита;</w:t>
      </w:r>
    </w:p>
    <w:p w:rsidR="002D799B" w:rsidRDefault="002D799B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</w:t>
      </w:r>
      <w:r w:rsidR="005C0FE7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>
        <w:rPr>
          <w:rFonts w:ascii="Times New Roman" w:hAnsi="Times New Roman" w:cs="Times New Roman"/>
          <w:sz w:val="28"/>
          <w:szCs w:val="28"/>
        </w:rPr>
        <w:t>ставки рефинансирования Централь</w:t>
      </w:r>
      <w:r w:rsidR="004F5FF1">
        <w:rPr>
          <w:rFonts w:ascii="Times New Roman" w:hAnsi="Times New Roman" w:cs="Times New Roman"/>
          <w:sz w:val="28"/>
          <w:szCs w:val="28"/>
        </w:rPr>
        <w:t>ного банка Российской Федерации</w:t>
      </w:r>
      <w:r w:rsidR="007B322C">
        <w:rPr>
          <w:rFonts w:ascii="Times New Roman" w:hAnsi="Times New Roman" w:cs="Times New Roman"/>
          <w:sz w:val="28"/>
          <w:szCs w:val="28"/>
        </w:rPr>
        <w:t>.</w:t>
      </w:r>
    </w:p>
    <w:p w:rsidR="004F5FF1" w:rsidRDefault="004F5FF1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Используется метод прямого расчета.</w:t>
      </w:r>
    </w:p>
    <w:p w:rsidR="000D3DA6" w:rsidRDefault="000D3DA6" w:rsidP="00531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0E8C" w:rsidRDefault="00B40E8C" w:rsidP="00FF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8C" w:rsidRDefault="00185939" w:rsidP="001859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расчета прогнозируемых доходов местного бюджета</w:t>
      </w:r>
      <w:r w:rsidR="00591C0E">
        <w:rPr>
          <w:rFonts w:ascii="Times New Roman" w:hAnsi="Times New Roman" w:cs="Times New Roman"/>
          <w:sz w:val="28"/>
          <w:szCs w:val="28"/>
        </w:rPr>
        <w:t>.</w:t>
      </w:r>
    </w:p>
    <w:p w:rsidR="00591C0E" w:rsidRDefault="00591C0E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0E" w:rsidRDefault="005D7E3E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C0E">
        <w:rPr>
          <w:rFonts w:ascii="Times New Roman" w:hAnsi="Times New Roman" w:cs="Times New Roman"/>
          <w:sz w:val="28"/>
          <w:szCs w:val="28"/>
        </w:rPr>
        <w:t xml:space="preserve">3.1 </w:t>
      </w:r>
      <w:r w:rsidR="00591C0E" w:rsidRPr="004E27D6">
        <w:rPr>
          <w:rFonts w:ascii="Times New Roman" w:hAnsi="Times New Roman" w:cs="Times New Roman"/>
          <w:sz w:val="28"/>
          <w:szCs w:val="28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1C0E">
        <w:rPr>
          <w:rFonts w:ascii="Times New Roman" w:hAnsi="Times New Roman" w:cs="Times New Roman"/>
          <w:sz w:val="28"/>
          <w:szCs w:val="28"/>
        </w:rPr>
        <w:t xml:space="preserve"> </w:t>
      </w:r>
      <w:r w:rsidR="00A37D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37D3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37D3B">
        <w:rPr>
          <w:rFonts w:ascii="Times New Roman" w:hAnsi="Times New Roman" w:cs="Times New Roman"/>
          <w:sz w:val="28"/>
          <w:szCs w:val="28"/>
        </w:rPr>
        <w:t xml:space="preserve">–м финансовом году </w:t>
      </w:r>
      <w:r>
        <w:rPr>
          <w:rFonts w:ascii="Times New Roman" w:hAnsi="Times New Roman" w:cs="Times New Roman"/>
          <w:sz w:val="28"/>
          <w:szCs w:val="28"/>
        </w:rPr>
        <w:t>рассчитываются</w:t>
      </w:r>
      <w:r w:rsidR="00591C0E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A37D3B" w:rsidRPr="00A37D3B" w:rsidRDefault="00A37D3B" w:rsidP="00A37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475E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475E3">
        <w:rPr>
          <w:sz w:val="28"/>
          <w:szCs w:val="28"/>
        </w:rPr>
        <w:t xml:space="preserve"> </w:t>
      </w:r>
      <w:proofErr w:type="gramStart"/>
      <w:r w:rsidRPr="00A37D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A37D3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</w:p>
    <w:p w:rsidR="00A37D3B" w:rsidRPr="00A37D3B" w:rsidRDefault="00A37D3B" w:rsidP="00A37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D3B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A37D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37D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37D3B">
        <w:rPr>
          <w:rFonts w:ascii="Times New Roman" w:hAnsi="Times New Roman" w:cs="Times New Roman"/>
          <w:sz w:val="28"/>
          <w:szCs w:val="28"/>
        </w:rPr>
        <w:t>= ∑</w:t>
      </w:r>
      <w:r w:rsidRPr="00A37D3B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A37D3B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 w:rsidRPr="00A37D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37D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proofErr w:type="spellEnd"/>
      <w:r w:rsidRPr="00A37D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37D3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37D3B" w:rsidRPr="00A37D3B" w:rsidRDefault="00A37D3B" w:rsidP="00A37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D3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A37D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A37D3B">
        <w:rPr>
          <w:rFonts w:ascii="Times New Roman" w:hAnsi="Times New Roman" w:cs="Times New Roman"/>
          <w:sz w:val="28"/>
          <w:szCs w:val="28"/>
          <w:vertAlign w:val="superscript"/>
        </w:rPr>
        <w:t>=1</w:t>
      </w:r>
      <w:r w:rsidRPr="00A37D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7D3B" w:rsidRDefault="00A37D3B" w:rsidP="00A3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D3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65B" w:rsidRPr="007C065B" w:rsidRDefault="00A37D3B" w:rsidP="008F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Pr="00A37D3B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A37D3B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общая сумма прогнозируемых процентов по всем договорам</w:t>
      </w:r>
      <w:r w:rsidR="00421073" w:rsidRPr="00421073">
        <w:rPr>
          <w:rFonts w:ascii="Times New Roman" w:hAnsi="Times New Roman" w:cs="Times New Roman"/>
          <w:sz w:val="28"/>
          <w:szCs w:val="28"/>
        </w:rPr>
        <w:t xml:space="preserve"> (</w:t>
      </w:r>
      <w:r w:rsidR="00421073">
        <w:rPr>
          <w:rFonts w:ascii="Times New Roman" w:hAnsi="Times New Roman" w:cs="Times New Roman"/>
          <w:sz w:val="28"/>
          <w:szCs w:val="28"/>
        </w:rPr>
        <w:t>соглашениям)</w:t>
      </w:r>
      <w:r>
        <w:rPr>
          <w:rFonts w:ascii="Times New Roman" w:hAnsi="Times New Roman" w:cs="Times New Roman"/>
          <w:sz w:val="28"/>
          <w:szCs w:val="28"/>
        </w:rPr>
        <w:t xml:space="preserve">, действующим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-м финансовом году;</w:t>
      </w:r>
      <w:r w:rsidR="007C065B" w:rsidRPr="007C06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7D3B" w:rsidRPr="00421073" w:rsidRDefault="007C065B" w:rsidP="007C06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065B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Pr="007C065B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8F584A" w:rsidRPr="008F584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proofErr w:type="spellEnd"/>
      <w:r w:rsidRPr="007C065B">
        <w:rPr>
          <w:rFonts w:ascii="Times New Roman" w:hAnsi="Times New Roman" w:cs="Times New Roman"/>
          <w:sz w:val="18"/>
          <w:szCs w:val="18"/>
        </w:rPr>
        <w:t xml:space="preserve">     </w:t>
      </w:r>
      <w:r w:rsidRPr="007C06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прогнозируемая сумма процентов по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C06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 договору</w:t>
      </w:r>
      <w:r w:rsidR="00421073">
        <w:rPr>
          <w:rFonts w:ascii="Times New Roman" w:hAnsi="Times New Roman" w:cs="Times New Roman"/>
          <w:sz w:val="28"/>
          <w:szCs w:val="28"/>
        </w:rPr>
        <w:t xml:space="preserve"> (соглашению)</w:t>
      </w:r>
      <w:r>
        <w:rPr>
          <w:rFonts w:ascii="Times New Roman" w:hAnsi="Times New Roman" w:cs="Times New Roman"/>
          <w:sz w:val="28"/>
          <w:szCs w:val="28"/>
        </w:rPr>
        <w:t xml:space="preserve">, действующему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C06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 финансовом году;</w:t>
      </w:r>
    </w:p>
    <w:p w:rsidR="008F584A" w:rsidRPr="008F584A" w:rsidRDefault="008F584A" w:rsidP="007C06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F58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договоров</w:t>
      </w:r>
      <w:r w:rsidR="00421073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-м финансовом году.</w:t>
      </w:r>
    </w:p>
    <w:p w:rsidR="00A37D3B" w:rsidRDefault="00A37D3B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4A" w:rsidRDefault="008F584A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Проценты по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-му договору</w:t>
      </w:r>
      <w:r w:rsidR="00421073">
        <w:rPr>
          <w:rFonts w:ascii="Times New Roman" w:hAnsi="Times New Roman" w:cs="Times New Roman"/>
          <w:sz w:val="28"/>
          <w:szCs w:val="28"/>
        </w:rPr>
        <w:t xml:space="preserve"> (соглашению)</w:t>
      </w:r>
      <w:r>
        <w:rPr>
          <w:rFonts w:ascii="Times New Roman" w:hAnsi="Times New Roman" w:cs="Times New Roman"/>
          <w:sz w:val="28"/>
          <w:szCs w:val="28"/>
        </w:rPr>
        <w:t xml:space="preserve">, действующему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74A23">
        <w:rPr>
          <w:rFonts w:ascii="Times New Roman" w:hAnsi="Times New Roman" w:cs="Times New Roman"/>
          <w:sz w:val="28"/>
          <w:szCs w:val="28"/>
        </w:rPr>
        <w:t>-м финансовом году, рассчитываются по формуле:</w:t>
      </w:r>
    </w:p>
    <w:p w:rsidR="007C065B" w:rsidRPr="00A37D3B" w:rsidRDefault="007C065B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0E" w:rsidRDefault="00074A23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Pr="00074A23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074A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proofErr w:type="spellEnd"/>
      <w:r w:rsidRPr="00074A23">
        <w:rPr>
          <w:rFonts w:ascii="Times New Roman" w:hAnsi="Times New Roman" w:cs="Times New Roman"/>
          <w:sz w:val="28"/>
          <w:szCs w:val="28"/>
        </w:rPr>
        <w:t xml:space="preserve"> = </w:t>
      </w:r>
      <w:r w:rsidR="00591C0E">
        <w:rPr>
          <w:rFonts w:ascii="Times New Roman" w:hAnsi="Times New Roman" w:cs="Times New Roman"/>
          <w:sz w:val="28"/>
          <w:szCs w:val="28"/>
        </w:rPr>
        <w:t>БК</w:t>
      </w:r>
      <w:r w:rsidRPr="00074A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591C0E">
        <w:rPr>
          <w:rFonts w:ascii="Times New Roman" w:hAnsi="Times New Roman" w:cs="Times New Roman"/>
          <w:sz w:val="28"/>
          <w:szCs w:val="28"/>
        </w:rPr>
        <w:t xml:space="preserve"> </w:t>
      </w:r>
      <w:r w:rsidR="00591C0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0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72A">
        <w:rPr>
          <w:rFonts w:ascii="Times New Roman" w:hAnsi="Times New Roman" w:cs="Times New Roman"/>
          <w:sz w:val="28"/>
          <w:szCs w:val="28"/>
        </w:rPr>
        <w:t>П</w:t>
      </w:r>
      <w:r w:rsidR="00374F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74A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591C0E">
        <w:rPr>
          <w:rFonts w:ascii="Times New Roman" w:hAnsi="Times New Roman" w:cs="Times New Roman"/>
          <w:sz w:val="28"/>
          <w:szCs w:val="28"/>
        </w:rPr>
        <w:t xml:space="preserve"> </w:t>
      </w:r>
      <w:r w:rsidR="00591C0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91C0E" w:rsidRPr="00191F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28B0">
        <w:rPr>
          <w:rFonts w:ascii="Times New Roman" w:hAnsi="Times New Roman" w:cs="Times New Roman"/>
          <w:sz w:val="28"/>
          <w:szCs w:val="28"/>
        </w:rPr>
        <w:t>Д</w:t>
      </w:r>
      <w:r w:rsidR="00591C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74A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591C0E">
        <w:rPr>
          <w:rFonts w:ascii="Times New Roman" w:hAnsi="Times New Roman" w:cs="Times New Roman"/>
          <w:sz w:val="28"/>
          <w:szCs w:val="28"/>
        </w:rPr>
        <w:t>/360)</w:t>
      </w:r>
    </w:p>
    <w:p w:rsidR="00591C0E" w:rsidRDefault="00591C0E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91C0E" w:rsidRDefault="00591C0E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БК</w:t>
      </w:r>
      <w:r w:rsidR="00074A23" w:rsidRPr="00074A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сумма </w:t>
      </w:r>
      <w:r w:rsidR="008628B0">
        <w:rPr>
          <w:rFonts w:ascii="Times New Roman" w:hAnsi="Times New Roman" w:cs="Times New Roman"/>
          <w:sz w:val="28"/>
          <w:szCs w:val="28"/>
        </w:rPr>
        <w:t xml:space="preserve">бюджетного кредита в соответствии с </w:t>
      </w:r>
      <w:r w:rsidR="00074A2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74A23">
        <w:rPr>
          <w:rFonts w:ascii="Times New Roman" w:hAnsi="Times New Roman" w:cs="Times New Roman"/>
          <w:sz w:val="28"/>
          <w:szCs w:val="28"/>
        </w:rPr>
        <w:t xml:space="preserve">-м </w:t>
      </w:r>
      <w:r w:rsidR="008628B0">
        <w:rPr>
          <w:rFonts w:ascii="Times New Roman" w:hAnsi="Times New Roman" w:cs="Times New Roman"/>
          <w:sz w:val="28"/>
          <w:szCs w:val="28"/>
        </w:rPr>
        <w:t>договором</w:t>
      </w:r>
      <w:r w:rsidR="00421073">
        <w:rPr>
          <w:rFonts w:ascii="Times New Roman" w:hAnsi="Times New Roman" w:cs="Times New Roman"/>
          <w:sz w:val="28"/>
          <w:szCs w:val="28"/>
        </w:rPr>
        <w:t xml:space="preserve"> (соглашением)</w:t>
      </w:r>
      <w:r w:rsidR="008628B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</w:t>
      </w:r>
      <w:r w:rsidR="008628B0">
        <w:rPr>
          <w:rFonts w:ascii="Times New Roman" w:hAnsi="Times New Roman" w:cs="Times New Roman"/>
          <w:sz w:val="28"/>
          <w:szCs w:val="28"/>
        </w:rPr>
        <w:t>нии бюджетного кредита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8628B0">
        <w:rPr>
          <w:rFonts w:ascii="Times New Roman" w:hAnsi="Times New Roman" w:cs="Times New Roman"/>
          <w:sz w:val="28"/>
          <w:szCs w:val="28"/>
        </w:rPr>
        <w:t>;</w:t>
      </w:r>
    </w:p>
    <w:p w:rsidR="00E2072A" w:rsidRDefault="00E2072A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74F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74A23" w:rsidRPr="00074A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размер годовых процентов, установленных </w:t>
      </w:r>
      <w:r w:rsidR="00833946">
        <w:rPr>
          <w:rFonts w:ascii="Times New Roman" w:hAnsi="Times New Roman" w:cs="Times New Roman"/>
          <w:sz w:val="28"/>
          <w:szCs w:val="28"/>
        </w:rPr>
        <w:t>решением о бюджете Кировского муниципального района Ленинградской области на текущий финансовый год и плановый период;</w:t>
      </w:r>
    </w:p>
    <w:p w:rsidR="008628B0" w:rsidRDefault="008628B0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proofErr w:type="gramStart"/>
      <w:r w:rsidR="00074A23" w:rsidRPr="00074A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дней, на которое предоставлен бюджетный кредит</w:t>
      </w:r>
      <w:r w:rsidR="00725ACE">
        <w:rPr>
          <w:rFonts w:ascii="Times New Roman" w:hAnsi="Times New Roman" w:cs="Times New Roman"/>
          <w:sz w:val="28"/>
          <w:szCs w:val="28"/>
        </w:rPr>
        <w:t xml:space="preserve"> (с учетом ежеквартального начисления процентов за пользование бюджетным кредитом)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E3E" w:rsidRDefault="005D7E3E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E3E" w:rsidRDefault="005D7E3E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 </w:t>
      </w:r>
      <w:r w:rsidRPr="00802B27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</w:r>
      <w:r w:rsidR="009842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842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842F1">
        <w:rPr>
          <w:rFonts w:ascii="Times New Roman" w:hAnsi="Times New Roman" w:cs="Times New Roman"/>
          <w:sz w:val="28"/>
          <w:szCs w:val="28"/>
        </w:rPr>
        <w:t>–м финансовом году рассчитываются по формуле:</w:t>
      </w:r>
    </w:p>
    <w:p w:rsidR="009842F1" w:rsidRPr="00D5326C" w:rsidRDefault="009842F1" w:rsidP="00591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326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842F1">
        <w:rPr>
          <w:rFonts w:ascii="Times New Roman" w:hAnsi="Times New Roman" w:cs="Times New Roman"/>
          <w:sz w:val="18"/>
          <w:szCs w:val="18"/>
          <w:lang w:val="en-US"/>
        </w:rPr>
        <w:t>n</w:t>
      </w:r>
      <w:proofErr w:type="gramEnd"/>
    </w:p>
    <w:p w:rsidR="009842F1" w:rsidRPr="00D5326C" w:rsidRDefault="009842F1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</w:t>
      </w:r>
      <w:proofErr w:type="spellStart"/>
      <w:r w:rsidRPr="009842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D532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326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D5326C">
        <w:rPr>
          <w:rFonts w:ascii="Times New Roman" w:hAnsi="Times New Roman" w:cs="Times New Roman"/>
          <w:sz w:val="28"/>
          <w:szCs w:val="28"/>
        </w:rPr>
        <w:t xml:space="preserve">∑  </w:t>
      </w:r>
      <w:r>
        <w:rPr>
          <w:rFonts w:ascii="Times New Roman" w:hAnsi="Times New Roman" w:cs="Times New Roman"/>
          <w:sz w:val="28"/>
          <w:szCs w:val="28"/>
        </w:rPr>
        <w:t>ДВ</w:t>
      </w:r>
      <w:proofErr w:type="spellStart"/>
      <w:proofErr w:type="gramEnd"/>
      <w:r w:rsidRPr="009842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842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proofErr w:type="spellEnd"/>
      <w:r w:rsidRPr="00D5326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532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2F1" w:rsidRPr="00D5326C" w:rsidRDefault="009842F1" w:rsidP="00591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42F1">
        <w:rPr>
          <w:rFonts w:ascii="Times New Roman" w:hAnsi="Times New Roman" w:cs="Times New Roman"/>
          <w:sz w:val="18"/>
          <w:szCs w:val="18"/>
        </w:rPr>
        <w:t xml:space="preserve">    </w:t>
      </w:r>
      <w:r w:rsidRPr="00D5326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842F1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D5326C">
        <w:rPr>
          <w:rFonts w:ascii="Times New Roman" w:hAnsi="Times New Roman" w:cs="Times New Roman"/>
          <w:sz w:val="18"/>
          <w:szCs w:val="18"/>
        </w:rPr>
        <w:t>=1</w:t>
      </w:r>
    </w:p>
    <w:p w:rsidR="009842F1" w:rsidRDefault="009842F1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E3E" w:rsidRDefault="009842F1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842F1" w:rsidRDefault="009842F1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spellStart"/>
      <w:r w:rsidRPr="009842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842F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общая сумма денежных взысканий (штрафов) по всем договорам</w:t>
      </w:r>
      <w:r w:rsidR="009760E5">
        <w:rPr>
          <w:rFonts w:ascii="Times New Roman" w:hAnsi="Times New Roman" w:cs="Times New Roman"/>
          <w:sz w:val="28"/>
          <w:szCs w:val="28"/>
        </w:rPr>
        <w:t xml:space="preserve"> (соглашениям)</w:t>
      </w:r>
      <w:r>
        <w:rPr>
          <w:rFonts w:ascii="Times New Roman" w:hAnsi="Times New Roman" w:cs="Times New Roman"/>
          <w:sz w:val="28"/>
          <w:szCs w:val="28"/>
        </w:rPr>
        <w:t xml:space="preserve">, действующим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842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 финансовом году</w:t>
      </w:r>
      <w:r w:rsidR="009760E5">
        <w:rPr>
          <w:rFonts w:ascii="Times New Roman" w:hAnsi="Times New Roman" w:cs="Times New Roman"/>
          <w:sz w:val="28"/>
          <w:szCs w:val="28"/>
        </w:rPr>
        <w:t xml:space="preserve"> с нарушением условий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2F1" w:rsidRPr="009760E5" w:rsidRDefault="009842F1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spellStart"/>
      <w:r w:rsidRPr="009842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842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proofErr w:type="spellEnd"/>
      <w:r w:rsidRPr="009760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760E5" w:rsidRPr="009760E5">
        <w:rPr>
          <w:rFonts w:ascii="Times New Roman" w:hAnsi="Times New Roman" w:cs="Times New Roman"/>
          <w:sz w:val="28"/>
          <w:szCs w:val="28"/>
        </w:rPr>
        <w:t>–</w:t>
      </w:r>
      <w:r w:rsidRPr="009760E5">
        <w:rPr>
          <w:rFonts w:ascii="Times New Roman" w:hAnsi="Times New Roman" w:cs="Times New Roman"/>
          <w:sz w:val="28"/>
          <w:szCs w:val="28"/>
        </w:rPr>
        <w:t xml:space="preserve"> </w:t>
      </w:r>
      <w:r w:rsidR="009760E5">
        <w:rPr>
          <w:rFonts w:ascii="Times New Roman" w:hAnsi="Times New Roman" w:cs="Times New Roman"/>
          <w:sz w:val="28"/>
          <w:szCs w:val="28"/>
        </w:rPr>
        <w:t xml:space="preserve">денежные взыскания (штрафы) по </w:t>
      </w:r>
      <w:r w:rsidR="009760E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760E5">
        <w:rPr>
          <w:rFonts w:ascii="Times New Roman" w:hAnsi="Times New Roman" w:cs="Times New Roman"/>
          <w:sz w:val="28"/>
          <w:szCs w:val="28"/>
        </w:rPr>
        <w:t>-му договору (соглашению),</w:t>
      </w:r>
      <w:r w:rsidR="009760E5" w:rsidRPr="009760E5">
        <w:rPr>
          <w:rFonts w:ascii="Times New Roman" w:hAnsi="Times New Roman" w:cs="Times New Roman"/>
          <w:sz w:val="28"/>
          <w:szCs w:val="28"/>
        </w:rPr>
        <w:t xml:space="preserve"> </w:t>
      </w:r>
      <w:r w:rsidR="009760E5">
        <w:rPr>
          <w:rFonts w:ascii="Times New Roman" w:hAnsi="Times New Roman" w:cs="Times New Roman"/>
          <w:sz w:val="28"/>
          <w:szCs w:val="28"/>
        </w:rPr>
        <w:t xml:space="preserve">действующему в </w:t>
      </w:r>
      <w:proofErr w:type="spellStart"/>
      <w:r w:rsidR="009760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760E5">
        <w:rPr>
          <w:rFonts w:ascii="Times New Roman" w:hAnsi="Times New Roman" w:cs="Times New Roman"/>
          <w:sz w:val="28"/>
          <w:szCs w:val="28"/>
        </w:rPr>
        <w:t>-м финансовом году с нарушением условий договора;</w:t>
      </w:r>
    </w:p>
    <w:p w:rsidR="009760E5" w:rsidRPr="008F584A" w:rsidRDefault="009760E5" w:rsidP="009760E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8F58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договоров (соглашений), действующих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-м финансовом году с нарушением условий договоров.</w:t>
      </w:r>
    </w:p>
    <w:p w:rsidR="009842F1" w:rsidRDefault="004D2B57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E5" w:rsidRDefault="009760E5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взыскания (штрафы) по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-му договору (соглашению),</w:t>
      </w:r>
      <w:r w:rsidRPr="0097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-м финансовом году, рассчитываются по формуле:</w:t>
      </w:r>
    </w:p>
    <w:p w:rsidR="009842F1" w:rsidRDefault="009842F1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57" w:rsidRPr="009760E5" w:rsidRDefault="009760E5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spellStart"/>
      <w:r w:rsidRPr="009760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760E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proofErr w:type="spellEnd"/>
      <w:r w:rsidRPr="009760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760E5">
        <w:rPr>
          <w:rFonts w:ascii="Times New Roman" w:hAnsi="Times New Roman" w:cs="Times New Roman"/>
          <w:sz w:val="28"/>
          <w:szCs w:val="28"/>
        </w:rPr>
        <w:t xml:space="preserve">= </w:t>
      </w:r>
      <w:r w:rsidR="004D2B57">
        <w:rPr>
          <w:rFonts w:ascii="Times New Roman" w:hAnsi="Times New Roman" w:cs="Times New Roman"/>
          <w:sz w:val="28"/>
          <w:szCs w:val="28"/>
        </w:rPr>
        <w:t>(О</w:t>
      </w:r>
      <w:r w:rsidR="00374F19">
        <w:rPr>
          <w:rFonts w:ascii="Times New Roman" w:hAnsi="Times New Roman" w:cs="Times New Roman"/>
          <w:sz w:val="28"/>
          <w:szCs w:val="28"/>
        </w:rPr>
        <w:t>д</w:t>
      </w:r>
      <w:r w:rsidRPr="009760E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4D2B5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4D2B57">
        <w:rPr>
          <w:rFonts w:ascii="Times New Roman" w:hAnsi="Times New Roman" w:cs="Times New Roman"/>
          <w:sz w:val="28"/>
          <w:szCs w:val="28"/>
        </w:rPr>
        <w:t>П</w:t>
      </w:r>
      <w:r w:rsidR="00374F19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760E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4D2B57">
        <w:rPr>
          <w:rFonts w:ascii="Times New Roman" w:hAnsi="Times New Roman" w:cs="Times New Roman"/>
          <w:sz w:val="28"/>
          <w:szCs w:val="28"/>
        </w:rPr>
        <w:t xml:space="preserve">) </w:t>
      </w:r>
      <w:r w:rsidR="004D2B5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D2B57">
        <w:rPr>
          <w:rFonts w:ascii="Times New Roman" w:hAnsi="Times New Roman" w:cs="Times New Roman"/>
          <w:sz w:val="28"/>
          <w:szCs w:val="28"/>
        </w:rPr>
        <w:t xml:space="preserve"> </w:t>
      </w:r>
      <w:r w:rsidR="00374F19">
        <w:rPr>
          <w:rFonts w:ascii="Times New Roman" w:hAnsi="Times New Roman" w:cs="Times New Roman"/>
          <w:sz w:val="28"/>
          <w:szCs w:val="28"/>
        </w:rPr>
        <w:t>Ср</w:t>
      </w:r>
      <w:r w:rsidR="004D2B57">
        <w:rPr>
          <w:rFonts w:ascii="Times New Roman" w:hAnsi="Times New Roman" w:cs="Times New Roman"/>
          <w:sz w:val="28"/>
          <w:szCs w:val="28"/>
        </w:rPr>
        <w:t xml:space="preserve">/300 </w:t>
      </w:r>
      <w:r w:rsidR="004D2B5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D2B57" w:rsidRPr="004D2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B5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9760E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</w:p>
    <w:p w:rsidR="004D2B57" w:rsidRDefault="004D2B57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57" w:rsidRDefault="004D2B57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D2B57" w:rsidRDefault="004D2B57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="00AB5931" w:rsidRPr="00AB593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  основного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 по бюджетному кредиту</w:t>
      </w:r>
      <w:r w:rsidR="00AB5931" w:rsidRPr="00AB5931">
        <w:rPr>
          <w:rFonts w:ascii="Times New Roman" w:hAnsi="Times New Roman" w:cs="Times New Roman"/>
          <w:sz w:val="28"/>
          <w:szCs w:val="28"/>
        </w:rPr>
        <w:t xml:space="preserve"> </w:t>
      </w:r>
      <w:r w:rsidR="00AB5931">
        <w:rPr>
          <w:rFonts w:ascii="Times New Roman" w:hAnsi="Times New Roman" w:cs="Times New Roman"/>
          <w:sz w:val="28"/>
          <w:szCs w:val="28"/>
        </w:rPr>
        <w:t xml:space="preserve">по </w:t>
      </w:r>
      <w:r w:rsidR="00AB593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B5931">
        <w:rPr>
          <w:rFonts w:ascii="Times New Roman" w:hAnsi="Times New Roman" w:cs="Times New Roman"/>
          <w:sz w:val="28"/>
          <w:szCs w:val="28"/>
        </w:rPr>
        <w:t>-му договору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B57" w:rsidRDefault="004D2B57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r w:rsidR="00AB5931" w:rsidRPr="00AB5931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– начисленные проценты за пользование бюджетным кредитом</w:t>
      </w:r>
      <w:r w:rsidR="00AB5931">
        <w:rPr>
          <w:rFonts w:ascii="Times New Roman" w:hAnsi="Times New Roman" w:cs="Times New Roman"/>
          <w:sz w:val="28"/>
          <w:szCs w:val="28"/>
        </w:rPr>
        <w:t xml:space="preserve"> по </w:t>
      </w:r>
      <w:r w:rsidR="00AB593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B5931">
        <w:rPr>
          <w:rFonts w:ascii="Times New Roman" w:hAnsi="Times New Roman" w:cs="Times New Roman"/>
          <w:sz w:val="28"/>
          <w:szCs w:val="28"/>
        </w:rPr>
        <w:t>-му договору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B57" w:rsidRDefault="000006FB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4D2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B57">
        <w:rPr>
          <w:rFonts w:ascii="Times New Roman" w:hAnsi="Times New Roman" w:cs="Times New Roman"/>
          <w:sz w:val="28"/>
          <w:szCs w:val="28"/>
        </w:rPr>
        <w:t>–  действующая</w:t>
      </w:r>
      <w:proofErr w:type="gramEnd"/>
      <w:r w:rsidR="004D2B57">
        <w:rPr>
          <w:rFonts w:ascii="Times New Roman" w:hAnsi="Times New Roman" w:cs="Times New Roman"/>
          <w:sz w:val="28"/>
          <w:szCs w:val="28"/>
        </w:rPr>
        <w:t xml:space="preserve"> </w:t>
      </w:r>
      <w:r w:rsidR="00374F19">
        <w:rPr>
          <w:rFonts w:ascii="Times New Roman" w:hAnsi="Times New Roman" w:cs="Times New Roman"/>
          <w:sz w:val="28"/>
          <w:szCs w:val="28"/>
        </w:rPr>
        <w:t>ставка рефинансирования ЦБ РФ</w:t>
      </w:r>
      <w:r w:rsidR="00D5326C" w:rsidRPr="00D5326C">
        <w:rPr>
          <w:rFonts w:ascii="Times New Roman" w:hAnsi="Times New Roman" w:cs="Times New Roman"/>
          <w:sz w:val="28"/>
          <w:szCs w:val="28"/>
        </w:rPr>
        <w:t xml:space="preserve"> (</w:t>
      </w:r>
      <w:r w:rsidR="00D5326C">
        <w:rPr>
          <w:rFonts w:ascii="Times New Roman" w:hAnsi="Times New Roman" w:cs="Times New Roman"/>
          <w:sz w:val="28"/>
          <w:szCs w:val="28"/>
        </w:rPr>
        <w:t>ключевая ставка Банка России)</w:t>
      </w:r>
      <w:r w:rsidR="00374F19">
        <w:rPr>
          <w:rFonts w:ascii="Times New Roman" w:hAnsi="Times New Roman" w:cs="Times New Roman"/>
          <w:sz w:val="28"/>
          <w:szCs w:val="28"/>
        </w:rPr>
        <w:t>;</w:t>
      </w:r>
    </w:p>
    <w:p w:rsidR="009C0C7D" w:rsidRDefault="004D2B57" w:rsidP="00591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AB5931" w:rsidRPr="00AB593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9C0C7D">
        <w:rPr>
          <w:rFonts w:ascii="Times New Roman" w:hAnsi="Times New Roman" w:cs="Times New Roman"/>
          <w:sz w:val="28"/>
          <w:szCs w:val="28"/>
        </w:rPr>
        <w:t>дней просрочки</w:t>
      </w:r>
      <w:r w:rsidR="00AB5931">
        <w:rPr>
          <w:rFonts w:ascii="Times New Roman" w:hAnsi="Times New Roman" w:cs="Times New Roman"/>
          <w:sz w:val="28"/>
          <w:szCs w:val="28"/>
        </w:rPr>
        <w:t xml:space="preserve"> по </w:t>
      </w:r>
      <w:r w:rsidR="00AB593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B5931">
        <w:rPr>
          <w:rFonts w:ascii="Times New Roman" w:hAnsi="Times New Roman" w:cs="Times New Roman"/>
          <w:sz w:val="28"/>
          <w:szCs w:val="28"/>
        </w:rPr>
        <w:t>-му договору</w:t>
      </w:r>
      <w:r w:rsidR="00BE1D32">
        <w:rPr>
          <w:rFonts w:ascii="Times New Roman" w:hAnsi="Times New Roman" w:cs="Times New Roman"/>
          <w:sz w:val="28"/>
          <w:szCs w:val="28"/>
        </w:rPr>
        <w:t>.</w:t>
      </w:r>
    </w:p>
    <w:sectPr w:rsidR="009C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8D3"/>
    <w:multiLevelType w:val="hybridMultilevel"/>
    <w:tmpl w:val="492802FC"/>
    <w:lvl w:ilvl="0" w:tplc="8130A2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C20227E"/>
    <w:multiLevelType w:val="hybridMultilevel"/>
    <w:tmpl w:val="5ACA90D0"/>
    <w:lvl w:ilvl="0" w:tplc="80E8BC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2542217"/>
    <w:multiLevelType w:val="multilevel"/>
    <w:tmpl w:val="CBEC91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61D5E07"/>
    <w:multiLevelType w:val="hybridMultilevel"/>
    <w:tmpl w:val="26CA8F2C"/>
    <w:lvl w:ilvl="0" w:tplc="12B4D2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4D7D6D9B"/>
    <w:multiLevelType w:val="hybridMultilevel"/>
    <w:tmpl w:val="41C46F8E"/>
    <w:lvl w:ilvl="0" w:tplc="F4A0678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54063FE0"/>
    <w:multiLevelType w:val="hybridMultilevel"/>
    <w:tmpl w:val="20F0F3E6"/>
    <w:lvl w:ilvl="0" w:tplc="190093E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75661300"/>
    <w:multiLevelType w:val="hybridMultilevel"/>
    <w:tmpl w:val="336A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23"/>
    <w:rsid w:val="000006FB"/>
    <w:rsid w:val="00020B52"/>
    <w:rsid w:val="00051763"/>
    <w:rsid w:val="00074A23"/>
    <w:rsid w:val="000936BD"/>
    <w:rsid w:val="000A10F6"/>
    <w:rsid w:val="000C2717"/>
    <w:rsid w:val="000D23D3"/>
    <w:rsid w:val="000D3DA6"/>
    <w:rsid w:val="00107B1F"/>
    <w:rsid w:val="00131559"/>
    <w:rsid w:val="001450F3"/>
    <w:rsid w:val="001823B3"/>
    <w:rsid w:val="00185939"/>
    <w:rsid w:val="00191FFB"/>
    <w:rsid w:val="001A6B1F"/>
    <w:rsid w:val="00211965"/>
    <w:rsid w:val="00224E20"/>
    <w:rsid w:val="00285123"/>
    <w:rsid w:val="002D799B"/>
    <w:rsid w:val="00367632"/>
    <w:rsid w:val="00374F19"/>
    <w:rsid w:val="00421073"/>
    <w:rsid w:val="00436C28"/>
    <w:rsid w:val="004517E6"/>
    <w:rsid w:val="00471A1E"/>
    <w:rsid w:val="004A6F29"/>
    <w:rsid w:val="004D2B57"/>
    <w:rsid w:val="004D34EB"/>
    <w:rsid w:val="004E27D6"/>
    <w:rsid w:val="004E31B0"/>
    <w:rsid w:val="004F5FF1"/>
    <w:rsid w:val="005316DD"/>
    <w:rsid w:val="00533789"/>
    <w:rsid w:val="0056203E"/>
    <w:rsid w:val="00582BA2"/>
    <w:rsid w:val="00591C0E"/>
    <w:rsid w:val="005C0FE7"/>
    <w:rsid w:val="005D7E3E"/>
    <w:rsid w:val="00614673"/>
    <w:rsid w:val="0064207C"/>
    <w:rsid w:val="006A59B7"/>
    <w:rsid w:val="006B2888"/>
    <w:rsid w:val="00700CAA"/>
    <w:rsid w:val="00725ACE"/>
    <w:rsid w:val="00744736"/>
    <w:rsid w:val="007B322C"/>
    <w:rsid w:val="007B6338"/>
    <w:rsid w:val="007C065B"/>
    <w:rsid w:val="00802B27"/>
    <w:rsid w:val="008325A2"/>
    <w:rsid w:val="00832E23"/>
    <w:rsid w:val="00833946"/>
    <w:rsid w:val="008628B0"/>
    <w:rsid w:val="008C1B0A"/>
    <w:rsid w:val="008C5439"/>
    <w:rsid w:val="008F584A"/>
    <w:rsid w:val="00971B36"/>
    <w:rsid w:val="009760E5"/>
    <w:rsid w:val="009842F1"/>
    <w:rsid w:val="009C0C7D"/>
    <w:rsid w:val="009C198F"/>
    <w:rsid w:val="00A36749"/>
    <w:rsid w:val="00A37D3B"/>
    <w:rsid w:val="00A60068"/>
    <w:rsid w:val="00A7774A"/>
    <w:rsid w:val="00A90A22"/>
    <w:rsid w:val="00A9666A"/>
    <w:rsid w:val="00AB1304"/>
    <w:rsid w:val="00AB5931"/>
    <w:rsid w:val="00B03BAA"/>
    <w:rsid w:val="00B05889"/>
    <w:rsid w:val="00B40E8C"/>
    <w:rsid w:val="00B4133B"/>
    <w:rsid w:val="00BE1D32"/>
    <w:rsid w:val="00C20B3D"/>
    <w:rsid w:val="00C30BB4"/>
    <w:rsid w:val="00C72275"/>
    <w:rsid w:val="00CB3E7D"/>
    <w:rsid w:val="00CE002F"/>
    <w:rsid w:val="00CF098B"/>
    <w:rsid w:val="00CF4041"/>
    <w:rsid w:val="00D23AE8"/>
    <w:rsid w:val="00D5326C"/>
    <w:rsid w:val="00DC78A4"/>
    <w:rsid w:val="00E03787"/>
    <w:rsid w:val="00E12855"/>
    <w:rsid w:val="00E2072A"/>
    <w:rsid w:val="00E300B0"/>
    <w:rsid w:val="00E4360E"/>
    <w:rsid w:val="00F41466"/>
    <w:rsid w:val="00F6229D"/>
    <w:rsid w:val="00F66FD8"/>
    <w:rsid w:val="00FA4A74"/>
    <w:rsid w:val="00FA5B9B"/>
    <w:rsid w:val="00FF50B8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FD8AC-7E6A-4720-AC18-B39688F0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23"/>
    <w:pPr>
      <w:ind w:left="720"/>
      <w:contextualSpacing/>
    </w:pPr>
  </w:style>
  <w:style w:type="paragraph" w:styleId="a4">
    <w:name w:val="Body Text"/>
    <w:basedOn w:val="a"/>
    <w:link w:val="a5"/>
    <w:rsid w:val="001450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450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4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2884-BBA6-4AF0-8485-051C32E9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2016-08-17T08:42:00Z</cp:lastPrinted>
  <dcterms:created xsi:type="dcterms:W3CDTF">2022-10-06T11:58:00Z</dcterms:created>
  <dcterms:modified xsi:type="dcterms:W3CDTF">2022-10-06T11:58:00Z</dcterms:modified>
</cp:coreProperties>
</file>