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38" w:rsidRDefault="00061B38" w:rsidP="00061B38">
      <w:pPr>
        <w:pStyle w:val="a4"/>
        <w:jc w:val="center"/>
      </w:pPr>
      <w:bookmarkStart w:id="0" w:name="_GoBack"/>
      <w:bookmarkEnd w:id="0"/>
      <w:r>
        <w:t>КИРОВСКИЙ МУНИЦИПАЛЬНЫЙ РАЙОН</w:t>
      </w:r>
    </w:p>
    <w:p w:rsidR="00061B38" w:rsidRDefault="00061B38" w:rsidP="00061B38">
      <w:pPr>
        <w:pStyle w:val="a4"/>
        <w:jc w:val="center"/>
      </w:pPr>
      <w:r>
        <w:t>ЛЕНИНГРАДСКОЙ ОБЛАСТИ</w:t>
      </w:r>
    </w:p>
    <w:p w:rsidR="00061B38" w:rsidRDefault="00061B38" w:rsidP="00061B38">
      <w:pPr>
        <w:pStyle w:val="a4"/>
        <w:jc w:val="center"/>
      </w:pPr>
    </w:p>
    <w:p w:rsidR="00061B38" w:rsidRDefault="00061B38" w:rsidP="00061B38">
      <w:pPr>
        <w:pStyle w:val="a4"/>
        <w:jc w:val="center"/>
      </w:pPr>
    </w:p>
    <w:p w:rsidR="00061B38" w:rsidRDefault="00061B38" w:rsidP="00061B38">
      <w:pPr>
        <w:pStyle w:val="a4"/>
        <w:jc w:val="center"/>
      </w:pPr>
      <w:r>
        <w:t>КОМИТЕТ ФИНАНСОВ АДМИНИСТРАЦИИ КИРОВСКОГО МУНИЦИПАЛЬНОГО РАЙОНА ЛЕНИНГРАДСКОЙ ОБЛАСТИ</w:t>
      </w:r>
    </w:p>
    <w:p w:rsidR="00061B38" w:rsidRDefault="00061B38" w:rsidP="00061B38">
      <w:pPr>
        <w:pStyle w:val="a4"/>
        <w:jc w:val="center"/>
      </w:pPr>
    </w:p>
    <w:p w:rsidR="00061B38" w:rsidRDefault="00061B38" w:rsidP="00061B38">
      <w:pPr>
        <w:pStyle w:val="a4"/>
        <w:jc w:val="center"/>
      </w:pPr>
    </w:p>
    <w:p w:rsidR="00061B38" w:rsidRDefault="00061B38" w:rsidP="00061B38">
      <w:pPr>
        <w:pStyle w:val="a4"/>
        <w:jc w:val="center"/>
        <w:rPr>
          <w:b/>
          <w:bCs/>
          <w:sz w:val="32"/>
        </w:rPr>
      </w:pPr>
      <w:r>
        <w:rPr>
          <w:b/>
          <w:bCs/>
          <w:sz w:val="32"/>
        </w:rPr>
        <w:t>Р А С П О Р Я Ж Е Н И Е</w:t>
      </w:r>
    </w:p>
    <w:p w:rsidR="00061B38" w:rsidRDefault="00061B38" w:rsidP="00061B38">
      <w:pPr>
        <w:pStyle w:val="a4"/>
        <w:jc w:val="center"/>
      </w:pPr>
    </w:p>
    <w:p w:rsidR="008862C6" w:rsidRDefault="00061B38" w:rsidP="00914773">
      <w:pPr>
        <w:pStyle w:val="a4"/>
        <w:jc w:val="center"/>
        <w:rPr>
          <w:b/>
          <w:sz w:val="24"/>
          <w:szCs w:val="24"/>
        </w:rPr>
      </w:pPr>
      <w:r>
        <w:t xml:space="preserve">от </w:t>
      </w:r>
      <w:r w:rsidR="00914773">
        <w:t>14 марта</w:t>
      </w:r>
      <w:r>
        <w:t xml:space="preserve"> 2022 г.  № </w:t>
      </w:r>
      <w:r w:rsidR="00914773">
        <w:t>26</w:t>
      </w:r>
    </w:p>
    <w:p w:rsidR="008862C6" w:rsidRDefault="008862C6" w:rsidP="00E71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B2" w:rsidRPr="00E71FB2" w:rsidRDefault="00E71FB2" w:rsidP="00E71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FB2">
        <w:rPr>
          <w:rFonts w:ascii="Times New Roman" w:hAnsi="Times New Roman" w:cs="Times New Roman"/>
          <w:b/>
          <w:sz w:val="24"/>
          <w:szCs w:val="24"/>
        </w:rPr>
        <w:t>Об осуществлении комитетом финансов администрации</w:t>
      </w:r>
    </w:p>
    <w:p w:rsidR="00E71FB2" w:rsidRPr="00E71FB2" w:rsidRDefault="00E71FB2" w:rsidP="00E71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FB2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E71FB2" w:rsidRPr="00E71FB2" w:rsidRDefault="00E71FB2" w:rsidP="00E71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FB2">
        <w:rPr>
          <w:rFonts w:ascii="Times New Roman" w:hAnsi="Times New Roman" w:cs="Times New Roman"/>
          <w:b/>
          <w:sz w:val="24"/>
          <w:szCs w:val="24"/>
        </w:rPr>
        <w:t>бюджетных полномочий администратора</w:t>
      </w:r>
    </w:p>
    <w:p w:rsidR="006236B5" w:rsidRDefault="00E71FB2" w:rsidP="00E71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FB2">
        <w:rPr>
          <w:rFonts w:ascii="Times New Roman" w:hAnsi="Times New Roman" w:cs="Times New Roman"/>
          <w:b/>
          <w:sz w:val="24"/>
          <w:szCs w:val="24"/>
        </w:rPr>
        <w:t>доходов бюджета Кировского муниципального района Ленинградской области</w:t>
      </w:r>
    </w:p>
    <w:p w:rsidR="00E71FB2" w:rsidRDefault="00E71FB2" w:rsidP="00E71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B2" w:rsidRDefault="00E71FB2" w:rsidP="00E71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B2" w:rsidRDefault="00E71FB2" w:rsidP="00E239AA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 w:rsidRPr="00E71FB2">
        <w:rPr>
          <w:b w:val="0"/>
          <w:bCs w:val="0"/>
          <w:sz w:val="28"/>
          <w:szCs w:val="28"/>
        </w:rPr>
        <w:t xml:space="preserve">В соответствии со </w:t>
      </w:r>
      <w:hyperlink r:id="rId6" w:history="1">
        <w:r w:rsidRPr="00E71FB2">
          <w:rPr>
            <w:b w:val="0"/>
            <w:bCs w:val="0"/>
            <w:sz w:val="28"/>
            <w:szCs w:val="28"/>
          </w:rPr>
          <w:t>статьей 160.1</w:t>
        </w:r>
      </w:hyperlink>
      <w:r w:rsidRPr="00E71FB2">
        <w:rPr>
          <w:b w:val="0"/>
          <w:bCs w:val="0"/>
          <w:sz w:val="28"/>
          <w:szCs w:val="28"/>
        </w:rPr>
        <w:t xml:space="preserve"> Бюджетного кодекса Российской Федерации, постановлением администрации Кировского муниципального района Ленинградской области № </w:t>
      </w:r>
      <w:r w:rsidR="00FB0E66">
        <w:rPr>
          <w:b w:val="0"/>
          <w:bCs w:val="0"/>
          <w:sz w:val="28"/>
          <w:szCs w:val="28"/>
        </w:rPr>
        <w:t>209</w:t>
      </w:r>
      <w:r w:rsidRPr="00E71FB2">
        <w:rPr>
          <w:b w:val="0"/>
          <w:bCs w:val="0"/>
          <w:sz w:val="28"/>
          <w:szCs w:val="28"/>
        </w:rPr>
        <w:t xml:space="preserve"> от </w:t>
      </w:r>
      <w:r w:rsidR="00FB0E66">
        <w:rPr>
          <w:b w:val="0"/>
          <w:bCs w:val="0"/>
          <w:sz w:val="28"/>
          <w:szCs w:val="28"/>
        </w:rPr>
        <w:t xml:space="preserve">11 </w:t>
      </w:r>
      <w:r>
        <w:rPr>
          <w:b w:val="0"/>
          <w:bCs w:val="0"/>
          <w:sz w:val="28"/>
          <w:szCs w:val="28"/>
        </w:rPr>
        <w:t xml:space="preserve">марта 2022 года </w:t>
      </w:r>
      <w:r w:rsidRPr="00E71FB2">
        <w:rPr>
          <w:b w:val="0"/>
          <w:bCs w:val="0"/>
          <w:sz w:val="28"/>
          <w:szCs w:val="28"/>
        </w:rPr>
        <w:t>«</w:t>
      </w:r>
      <w:r w:rsidRPr="00E71FB2">
        <w:rPr>
          <w:b w:val="0"/>
          <w:sz w:val="28"/>
          <w:szCs w:val="28"/>
        </w:rPr>
        <w:t>О</w:t>
      </w:r>
      <w:r w:rsidR="00FB0E66">
        <w:rPr>
          <w:b w:val="0"/>
          <w:sz w:val="28"/>
          <w:szCs w:val="28"/>
        </w:rPr>
        <w:t>б утверждении</w:t>
      </w:r>
      <w:r w:rsidRPr="00E71FB2">
        <w:rPr>
          <w:b w:val="0"/>
          <w:sz w:val="28"/>
          <w:szCs w:val="28"/>
        </w:rPr>
        <w:t xml:space="preserve"> Порядк</w:t>
      </w:r>
      <w:r w:rsidR="00FB0E66">
        <w:rPr>
          <w:b w:val="0"/>
          <w:sz w:val="28"/>
          <w:szCs w:val="28"/>
        </w:rPr>
        <w:t>а</w:t>
      </w:r>
      <w:r w:rsidRPr="00E71FB2">
        <w:rPr>
          <w:b w:val="0"/>
          <w:sz w:val="28"/>
          <w:szCs w:val="28"/>
        </w:rPr>
        <w:t xml:space="preserve"> осуществления органами местного самоуправления Кировского муниципального района Ленинградской области</w:t>
      </w:r>
      <w:r w:rsidRPr="00E71FB2">
        <w:rPr>
          <w:b w:val="0"/>
          <w:bCs w:val="0"/>
          <w:sz w:val="28"/>
          <w:szCs w:val="28"/>
        </w:rPr>
        <w:t xml:space="preserve"> бюджетных полномочий главных администраторов доходов </w:t>
      </w:r>
      <w:r w:rsidR="00FB0E66">
        <w:rPr>
          <w:b w:val="0"/>
          <w:bCs w:val="0"/>
          <w:sz w:val="28"/>
          <w:szCs w:val="28"/>
        </w:rPr>
        <w:t>бюджетов бюджетной системы Российской Федерации</w:t>
      </w:r>
      <w:r w:rsidRPr="00E71FB2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>:</w:t>
      </w:r>
    </w:p>
    <w:p w:rsidR="00C36A92" w:rsidRDefault="00C36A92" w:rsidP="00E2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72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A92">
        <w:rPr>
          <w:rFonts w:ascii="Times New Roman" w:hAnsi="Times New Roman" w:cs="Times New Roman"/>
          <w:sz w:val="28"/>
          <w:szCs w:val="28"/>
          <w:lang w:eastAsia="ru-RU"/>
        </w:rPr>
        <w:t xml:space="preserve">Наделить комитет финансов администрации Кировского муниципального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E265DC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юджетными полномочиями администратора доходов бюджета Кировского муниципального района Ленинградской области.</w:t>
      </w:r>
    </w:p>
    <w:p w:rsidR="00C36A92" w:rsidRDefault="00C36A92" w:rsidP="00E2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источников доходов </w:t>
      </w:r>
      <w:r w:rsidR="007A237F">
        <w:rPr>
          <w:rFonts w:ascii="Times New Roman" w:hAnsi="Times New Roman" w:cs="Times New Roman"/>
          <w:sz w:val="28"/>
          <w:szCs w:val="28"/>
        </w:rPr>
        <w:t xml:space="preserve">бюджета Кировского муниципального района Ленинградской области (далее -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="007A23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закрепляемых за комитетом финансов</w:t>
      </w:r>
      <w:r w:rsidR="00E265DC">
        <w:rPr>
          <w:rFonts w:ascii="Times New Roman" w:hAnsi="Times New Roman" w:cs="Times New Roman"/>
          <w:sz w:val="28"/>
          <w:szCs w:val="28"/>
        </w:rPr>
        <w:t xml:space="preserve"> </w:t>
      </w:r>
      <w:r w:rsidR="00E265DC" w:rsidRPr="00C36A9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Кировского муниципального района </w:t>
      </w:r>
      <w:r w:rsidR="00E265DC">
        <w:rPr>
          <w:rFonts w:ascii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, осуществляющим полномочия администратора доходов местного бюджета</w:t>
      </w:r>
      <w:r w:rsidR="007A237F">
        <w:rPr>
          <w:rFonts w:ascii="Times New Roman" w:hAnsi="Times New Roman" w:cs="Times New Roman"/>
          <w:sz w:val="28"/>
          <w:szCs w:val="28"/>
        </w:rPr>
        <w:t xml:space="preserve"> (далее – администратор доходов)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7" w:history="1">
        <w:r w:rsidRPr="00C36A92">
          <w:rPr>
            <w:rFonts w:ascii="Times New Roman" w:hAnsi="Times New Roman" w:cs="Times New Roman"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к настоящему распоряжению</w:t>
      </w:r>
      <w:r w:rsidR="00823BCD">
        <w:rPr>
          <w:rFonts w:ascii="Times New Roman" w:hAnsi="Times New Roman" w:cs="Times New Roman"/>
          <w:sz w:val="28"/>
          <w:szCs w:val="28"/>
        </w:rPr>
        <w:t>.</w:t>
      </w:r>
    </w:p>
    <w:p w:rsidR="00823BCD" w:rsidRPr="00823BCD" w:rsidRDefault="00823BCD" w:rsidP="00E23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3BCD"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7A237F">
        <w:rPr>
          <w:rFonts w:ascii="Times New Roman" w:hAnsi="Times New Roman" w:cs="Times New Roman"/>
          <w:sz w:val="28"/>
          <w:szCs w:val="28"/>
        </w:rPr>
        <w:t>администратора доходов</w:t>
      </w:r>
      <w:r w:rsidRPr="00823BCD">
        <w:rPr>
          <w:rFonts w:ascii="Times New Roman" w:hAnsi="Times New Roman" w:cs="Times New Roman"/>
          <w:sz w:val="28"/>
          <w:szCs w:val="28"/>
        </w:rPr>
        <w:t xml:space="preserve"> в отношении закрепленных за ним источников доходов местного бюджетов следующи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23BCD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23BCD">
        <w:rPr>
          <w:rFonts w:ascii="Times New Roman" w:hAnsi="Times New Roman" w:cs="Times New Roman"/>
          <w:sz w:val="28"/>
          <w:szCs w:val="28"/>
        </w:rPr>
        <w:t xml:space="preserve"> полномочия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23BCD">
        <w:rPr>
          <w:rFonts w:ascii="Times New Roman" w:hAnsi="Times New Roman" w:cs="Times New Roman"/>
          <w:sz w:val="28"/>
          <w:szCs w:val="28"/>
        </w:rPr>
        <w:t>:</w:t>
      </w:r>
    </w:p>
    <w:p w:rsidR="00823BCD" w:rsidRPr="00823BCD" w:rsidRDefault="00823BCD" w:rsidP="00E23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D">
        <w:rPr>
          <w:rFonts w:ascii="Times New Roman" w:hAnsi="Times New Roman" w:cs="Times New Roman"/>
          <w:sz w:val="28"/>
          <w:szCs w:val="28"/>
        </w:rPr>
        <w:t xml:space="preserve">начисление, учет и контроль за правильностью исчисления, полнотой и своевременностью осуществления платежей в </w:t>
      </w:r>
      <w:r w:rsidR="00272C37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23BCD">
        <w:rPr>
          <w:rFonts w:ascii="Times New Roman" w:hAnsi="Times New Roman" w:cs="Times New Roman"/>
          <w:sz w:val="28"/>
          <w:szCs w:val="28"/>
        </w:rPr>
        <w:t>бюджет, пеней и штрафов по ним;</w:t>
      </w:r>
    </w:p>
    <w:p w:rsidR="00823BCD" w:rsidRPr="00823BCD" w:rsidRDefault="00823BCD" w:rsidP="00E23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D">
        <w:rPr>
          <w:rFonts w:ascii="Times New Roman" w:hAnsi="Times New Roman" w:cs="Times New Roman"/>
          <w:sz w:val="28"/>
          <w:szCs w:val="28"/>
        </w:rPr>
        <w:t xml:space="preserve">осуществление взыскания задолженности по платежам в </w:t>
      </w:r>
      <w:r w:rsidR="00272C37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23BCD">
        <w:rPr>
          <w:rFonts w:ascii="Times New Roman" w:hAnsi="Times New Roman" w:cs="Times New Roman"/>
          <w:sz w:val="28"/>
          <w:szCs w:val="28"/>
        </w:rPr>
        <w:t>бюджет, пеней и штрафов;</w:t>
      </w:r>
    </w:p>
    <w:p w:rsidR="00823BCD" w:rsidRPr="00823BCD" w:rsidRDefault="00823BCD" w:rsidP="00E23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D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решений о возврате излишне уплаченных (взысканных) платежей в </w:t>
      </w:r>
      <w:r w:rsidR="00272C37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23BCD">
        <w:rPr>
          <w:rFonts w:ascii="Times New Roman" w:hAnsi="Times New Roman" w:cs="Times New Roman"/>
          <w:sz w:val="28"/>
          <w:szCs w:val="28"/>
        </w:rPr>
        <w:t>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Ленинградской области</w:t>
      </w:r>
      <w:r w:rsidR="00272C37">
        <w:rPr>
          <w:rFonts w:ascii="Times New Roman" w:hAnsi="Times New Roman" w:cs="Times New Roman"/>
          <w:sz w:val="28"/>
          <w:szCs w:val="28"/>
        </w:rPr>
        <w:t xml:space="preserve"> (далее – УФК по Ленинградской области)</w:t>
      </w:r>
      <w:r w:rsidRPr="00823BCD">
        <w:rPr>
          <w:rFonts w:ascii="Times New Roman" w:hAnsi="Times New Roman" w:cs="Times New Roman"/>
          <w:sz w:val="28"/>
          <w:szCs w:val="28"/>
        </w:rPr>
        <w:t xml:space="preserve"> поручений (сообщений) для осуществления возврата в порядке, установленном Министерством финансов Российской Федерации; </w:t>
      </w:r>
    </w:p>
    <w:p w:rsidR="00823BCD" w:rsidRDefault="00823BCD" w:rsidP="00E23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D">
        <w:rPr>
          <w:rFonts w:ascii="Times New Roman" w:hAnsi="Times New Roman" w:cs="Times New Roman"/>
          <w:sz w:val="28"/>
          <w:szCs w:val="28"/>
        </w:rPr>
        <w:t xml:space="preserve">принятие решения о зачете (уточнении) платежей в </w:t>
      </w:r>
      <w:r w:rsidR="004379B4">
        <w:rPr>
          <w:rFonts w:ascii="Times New Roman" w:hAnsi="Times New Roman" w:cs="Times New Roman"/>
          <w:sz w:val="28"/>
          <w:szCs w:val="28"/>
        </w:rPr>
        <w:t>местный бюджет</w:t>
      </w:r>
      <w:r w:rsidRPr="00823BCD">
        <w:rPr>
          <w:rFonts w:ascii="Times New Roman" w:hAnsi="Times New Roman" w:cs="Times New Roman"/>
          <w:sz w:val="28"/>
          <w:szCs w:val="28"/>
        </w:rPr>
        <w:t xml:space="preserve"> и представление уведомления в </w:t>
      </w:r>
      <w:r w:rsidR="00272C37">
        <w:rPr>
          <w:rFonts w:ascii="Times New Roman" w:hAnsi="Times New Roman" w:cs="Times New Roman"/>
          <w:sz w:val="28"/>
          <w:szCs w:val="28"/>
        </w:rPr>
        <w:t>УФК по</w:t>
      </w:r>
      <w:r w:rsidRPr="00823BCD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823BCD" w:rsidRPr="00823BCD" w:rsidRDefault="00823BCD" w:rsidP="00E23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BF">
        <w:rPr>
          <w:rFonts w:ascii="Times New Roman" w:hAnsi="Times New Roman" w:cs="Times New Roman"/>
          <w:sz w:val="28"/>
          <w:szCs w:val="28"/>
        </w:rPr>
        <w:t>предоставление информации</w:t>
      </w:r>
      <w:r w:rsidRPr="00823BCD">
        <w:rPr>
          <w:rFonts w:ascii="Times New Roman" w:hAnsi="Times New Roman" w:cs="Times New Roman"/>
          <w:sz w:val="28"/>
          <w:szCs w:val="28"/>
        </w:rPr>
        <w:t xml:space="preserve">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</w:t>
      </w:r>
      <w:r w:rsidR="004379B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23BCD">
        <w:rPr>
          <w:rFonts w:ascii="Times New Roman" w:hAnsi="Times New Roman" w:cs="Times New Roman"/>
          <w:sz w:val="28"/>
          <w:szCs w:val="28"/>
        </w:rPr>
        <w:t xml:space="preserve">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Pr="00823B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3BCD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823BCD" w:rsidRDefault="00823BCD" w:rsidP="00E23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D"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</w:t>
      </w:r>
      <w:r>
        <w:rPr>
          <w:rFonts w:ascii="Times New Roman" w:hAnsi="Times New Roman" w:cs="Times New Roman"/>
          <w:sz w:val="28"/>
          <w:szCs w:val="28"/>
        </w:rPr>
        <w:t xml:space="preserve">олженности по платежам в </w:t>
      </w:r>
      <w:r w:rsidR="00272C37">
        <w:rPr>
          <w:rFonts w:ascii="Times New Roman" w:hAnsi="Times New Roman" w:cs="Times New Roman"/>
          <w:sz w:val="28"/>
          <w:szCs w:val="28"/>
        </w:rPr>
        <w:t xml:space="preserve">местный </w:t>
      </w:r>
      <w:r>
        <w:rPr>
          <w:rFonts w:ascii="Times New Roman" w:hAnsi="Times New Roman" w:cs="Times New Roman"/>
          <w:sz w:val="28"/>
          <w:szCs w:val="28"/>
        </w:rPr>
        <w:t>бюджет.</w:t>
      </w:r>
    </w:p>
    <w:p w:rsidR="00EF4A9B" w:rsidRPr="004F7942" w:rsidRDefault="00823BCD" w:rsidP="00E239A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7942">
        <w:rPr>
          <w:rFonts w:ascii="Times New Roman" w:hAnsi="Times New Roman" w:cs="Times New Roman"/>
          <w:sz w:val="28"/>
          <w:szCs w:val="28"/>
        </w:rPr>
        <w:t xml:space="preserve">. </w:t>
      </w:r>
      <w:r w:rsidR="00EF4A9B" w:rsidRPr="004F7942">
        <w:rPr>
          <w:rFonts w:ascii="Times New Roman" w:hAnsi="Times New Roman" w:cs="Times New Roman"/>
          <w:sz w:val="28"/>
          <w:szCs w:val="28"/>
        </w:rPr>
        <w:t>Начисление доходов в местный бюджет отражаются в бюджетном учете администратором доходов на основании соответствующих документов (договоров, актов, и др.) на дату их начисления (признания), независимо от фактического поступления денежных средств в местный бюджет.</w:t>
      </w:r>
    </w:p>
    <w:p w:rsidR="00790E56" w:rsidRDefault="00790E56" w:rsidP="00E239A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F7942">
        <w:rPr>
          <w:rFonts w:ascii="Times New Roman" w:hAnsi="Times New Roman" w:cs="Times New Roman"/>
          <w:sz w:val="28"/>
          <w:szCs w:val="28"/>
        </w:rPr>
        <w:t>Учет администрируемых доходов местного бюджета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видам доходов в соответствии с кодами бюджетной классификации, закрепленными за </w:t>
      </w:r>
      <w:r w:rsidR="00097574">
        <w:rPr>
          <w:rFonts w:ascii="Times New Roman" w:hAnsi="Times New Roman" w:cs="Times New Roman"/>
          <w:sz w:val="28"/>
          <w:szCs w:val="28"/>
        </w:rPr>
        <w:t>администратором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E56" w:rsidRDefault="00790E56" w:rsidP="00E239A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документов осуществляется на основании первичных документов:</w:t>
      </w:r>
    </w:p>
    <w:p w:rsidR="00790E56" w:rsidRDefault="00790E56" w:rsidP="00E239A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выписки из лицевого счета администратора доходов;</w:t>
      </w:r>
    </w:p>
    <w:p w:rsidR="00790E56" w:rsidRDefault="00790E56" w:rsidP="00E239A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перечислении поступлений в местный бюджет;</w:t>
      </w:r>
    </w:p>
    <w:p w:rsidR="00790E56" w:rsidRDefault="00790E56" w:rsidP="00E239A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 состоянии лицевого счета администратора доходов местного бюджета;</w:t>
      </w:r>
    </w:p>
    <w:p w:rsidR="00790E56" w:rsidRDefault="00790E56" w:rsidP="00E239A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документов, содержащих информацию о поступлениях в местный бюджет.</w:t>
      </w:r>
    </w:p>
    <w:p w:rsidR="00790E56" w:rsidRDefault="00790E56" w:rsidP="00E239A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(составление) и отражение в бюджетном учете первичных документов о поступлении и начислении доходов местного бюджета осуществляется в соответствии с нормативными правовыми актами Министерства финансов Российской Федерации.</w:t>
      </w:r>
    </w:p>
    <w:p w:rsidR="00272C37" w:rsidRDefault="00272C37" w:rsidP="00E239AA">
      <w:pPr>
        <w:pStyle w:val="a4"/>
        <w:ind w:firstLine="709"/>
      </w:pPr>
      <w:r>
        <w:t xml:space="preserve">5. Сверка данных бюджетного учета с данными </w:t>
      </w:r>
      <w:r w:rsidR="00AF1EEB">
        <w:t>УФК</w:t>
      </w:r>
      <w:r>
        <w:t xml:space="preserve"> по Ленинградской области о поступлениях, сформированных нарастающим итогом с начала года на первое число текущего месяца, проводится </w:t>
      </w:r>
      <w:r w:rsidR="00097574">
        <w:t>администратором доходов</w:t>
      </w:r>
      <w:r w:rsidR="00AF1EEB">
        <w:t xml:space="preserve"> </w:t>
      </w:r>
      <w:r>
        <w:t>на основании:</w:t>
      </w:r>
    </w:p>
    <w:p w:rsidR="00272C37" w:rsidRDefault="00272C37" w:rsidP="00E239AA">
      <w:pPr>
        <w:pStyle w:val="a4"/>
        <w:ind w:firstLine="709"/>
      </w:pPr>
      <w:r>
        <w:t>- справки о перечислении поступлений в местный бюджет;</w:t>
      </w:r>
    </w:p>
    <w:p w:rsidR="00272C37" w:rsidRDefault="00272C37" w:rsidP="00E239AA">
      <w:pPr>
        <w:pStyle w:val="a4"/>
        <w:ind w:firstLine="709"/>
      </w:pPr>
      <w:r>
        <w:t>- отчета о состоянии лицевого счета администратора доходов местного бюджета.</w:t>
      </w:r>
    </w:p>
    <w:p w:rsidR="00272C37" w:rsidRDefault="00272C37" w:rsidP="00E239AA">
      <w:pPr>
        <w:pStyle w:val="a4"/>
        <w:ind w:firstLine="709"/>
      </w:pPr>
      <w:r>
        <w:lastRenderedPageBreak/>
        <w:t xml:space="preserve">В случае выявления расхождений с данными УФК по Ленинградской области, </w:t>
      </w:r>
      <w:r w:rsidR="00097574">
        <w:t>администратор доходов</w:t>
      </w:r>
      <w:r>
        <w:t xml:space="preserve"> незамедлительно принима</w:t>
      </w:r>
      <w:r w:rsidR="00B33ACF">
        <w:t>ет</w:t>
      </w:r>
      <w:r>
        <w:t xml:space="preserve"> меры по установлению причин указанного расхождения и его устранению (уточнение реквизитов поступивших платежей, возврат излишне поступивших платежей (по обращениям плательщиков), уточнение принадлежности поступлений по виду дохода).</w:t>
      </w:r>
    </w:p>
    <w:p w:rsidR="00272C37" w:rsidRDefault="00C660C9" w:rsidP="00E239AA">
      <w:pPr>
        <w:pStyle w:val="a4"/>
        <w:ind w:firstLine="709"/>
        <w:rPr>
          <w:color w:val="2D2D2D"/>
          <w:spacing w:val="2"/>
          <w:szCs w:val="28"/>
        </w:rPr>
      </w:pPr>
      <w:r>
        <w:t>6</w:t>
      </w:r>
      <w:r w:rsidR="00272C37">
        <w:t xml:space="preserve">. </w:t>
      </w:r>
      <w:r w:rsidR="00272C37" w:rsidRPr="00212FAD">
        <w:rPr>
          <w:color w:val="2D2D2D"/>
          <w:spacing w:val="2"/>
          <w:szCs w:val="28"/>
        </w:rPr>
        <w:t>В случае поступления доходов</w:t>
      </w:r>
      <w:r w:rsidR="00272C37">
        <w:rPr>
          <w:color w:val="2D2D2D"/>
          <w:spacing w:val="2"/>
          <w:szCs w:val="28"/>
        </w:rPr>
        <w:t>, отраженных УФК по Ленинградской области по коду бюджетной классификации «Невыясненные поступления,</w:t>
      </w:r>
      <w:r w:rsidR="00272C37" w:rsidRPr="00212FAD">
        <w:rPr>
          <w:color w:val="2D2D2D"/>
          <w:spacing w:val="2"/>
          <w:szCs w:val="28"/>
        </w:rPr>
        <w:t xml:space="preserve"> зачисляемые </w:t>
      </w:r>
      <w:r w:rsidR="00272C37">
        <w:rPr>
          <w:color w:val="2D2D2D"/>
          <w:spacing w:val="2"/>
          <w:szCs w:val="28"/>
        </w:rPr>
        <w:t xml:space="preserve">в бюджеты муниципальных районов», </w:t>
      </w:r>
      <w:r w:rsidR="00272C37" w:rsidRPr="00212FAD">
        <w:rPr>
          <w:color w:val="2D2D2D"/>
          <w:spacing w:val="2"/>
          <w:szCs w:val="28"/>
        </w:rPr>
        <w:t xml:space="preserve">и получения от УФК по </w:t>
      </w:r>
      <w:r w:rsidR="00272C37">
        <w:rPr>
          <w:color w:val="2D2D2D"/>
          <w:spacing w:val="2"/>
          <w:szCs w:val="28"/>
        </w:rPr>
        <w:t>Ленинградской области</w:t>
      </w:r>
      <w:r w:rsidR="00272C37" w:rsidRPr="00212FAD">
        <w:rPr>
          <w:color w:val="2D2D2D"/>
          <w:spacing w:val="2"/>
          <w:szCs w:val="28"/>
        </w:rPr>
        <w:t xml:space="preserve"> запросов на выяснение принадлежности платежей, отнесенных к невыясненным поступлениям, зачисляемым в федеральный бюджет, </w:t>
      </w:r>
      <w:r w:rsidR="00097574">
        <w:rPr>
          <w:color w:val="2D2D2D"/>
          <w:spacing w:val="2"/>
          <w:szCs w:val="28"/>
        </w:rPr>
        <w:t>администратор доходов</w:t>
      </w:r>
      <w:r w:rsidR="00272C37" w:rsidRPr="00212FAD">
        <w:rPr>
          <w:color w:val="2D2D2D"/>
          <w:spacing w:val="2"/>
          <w:szCs w:val="28"/>
        </w:rPr>
        <w:t xml:space="preserve"> </w:t>
      </w:r>
      <w:r w:rsidR="00272C37">
        <w:rPr>
          <w:color w:val="2D2D2D"/>
          <w:spacing w:val="2"/>
          <w:szCs w:val="28"/>
        </w:rPr>
        <w:t>проводит анализ состава реквизитов платежного документа на предмет выявления причин отнесения платежа к невыясненным поступлениям.</w:t>
      </w:r>
    </w:p>
    <w:p w:rsidR="00C660C9" w:rsidRDefault="00272C37" w:rsidP="00E239AA">
      <w:pPr>
        <w:pStyle w:val="a4"/>
        <w:ind w:firstLine="709"/>
      </w:pPr>
      <w:r>
        <w:t xml:space="preserve">По результатам проведенных мероприятий </w:t>
      </w:r>
      <w:r w:rsidR="00097574">
        <w:t>администратор доходов</w:t>
      </w:r>
      <w:r>
        <w:t xml:space="preserve"> оформляет уведомление об уточнении вида и принадлежности платежа по </w:t>
      </w:r>
      <w:proofErr w:type="gramStart"/>
      <w:r>
        <w:t xml:space="preserve">форме, </w:t>
      </w:r>
      <w:r w:rsidR="00EA0AE5">
        <w:t xml:space="preserve"> </w:t>
      </w:r>
      <w:r>
        <w:t>утвержденной</w:t>
      </w:r>
      <w:proofErr w:type="gramEnd"/>
      <w:r>
        <w:t xml:space="preserve"> </w:t>
      </w:r>
      <w:r w:rsidR="00EA0AE5">
        <w:t xml:space="preserve"> </w:t>
      </w:r>
      <w:r>
        <w:t>приказом</w:t>
      </w:r>
      <w:r w:rsidR="004F7942">
        <w:t xml:space="preserve"> </w:t>
      </w:r>
      <w:r>
        <w:t xml:space="preserve"> Федерального </w:t>
      </w:r>
      <w:r w:rsidR="004F7942">
        <w:t xml:space="preserve"> </w:t>
      </w:r>
      <w:r>
        <w:t xml:space="preserve">казначейства </w:t>
      </w:r>
      <w:r w:rsidR="004F7942">
        <w:t xml:space="preserve"> </w:t>
      </w:r>
      <w:r>
        <w:t xml:space="preserve">от </w:t>
      </w:r>
      <w:r w:rsidR="004F7942">
        <w:t xml:space="preserve">  </w:t>
      </w:r>
      <w:r>
        <w:t>14.05.2020</w:t>
      </w:r>
    </w:p>
    <w:p w:rsidR="00272C37" w:rsidRDefault="00272C37" w:rsidP="00E239AA">
      <w:pPr>
        <w:pStyle w:val="a4"/>
        <w:ind w:firstLine="709"/>
      </w:pPr>
      <w:r>
        <w:t xml:space="preserve"> № 21н «О Порядке казначейского обслуживания», и направляет его в УФК по Ленинградской области в порядке и сроки, определенные приказом Минфина России от 13.04.2020 № 66</w:t>
      </w:r>
      <w:r w:rsidR="00C660C9">
        <w:t>н</w:t>
      </w:r>
      <w:r>
        <w:t xml:space="preserve">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272C37" w:rsidRDefault="00272C37" w:rsidP="00E239AA">
      <w:pPr>
        <w:pStyle w:val="a4"/>
        <w:ind w:firstLine="709"/>
      </w:pPr>
      <w:r>
        <w:t xml:space="preserve">В случае если определить вид и принадлежность платежа не представляется возможным, </w:t>
      </w:r>
      <w:r w:rsidR="00097574">
        <w:t xml:space="preserve">администратор доходов </w:t>
      </w:r>
      <w:r>
        <w:t xml:space="preserve">оформляет уведомление об отказе в администрировании данного платежа. </w:t>
      </w:r>
    </w:p>
    <w:p w:rsidR="008563C5" w:rsidRDefault="008563C5" w:rsidP="00E239AA">
      <w:pPr>
        <w:pStyle w:val="a4"/>
        <w:ind w:firstLine="709"/>
      </w:pPr>
      <w:r>
        <w:rPr>
          <w:szCs w:val="28"/>
        </w:rPr>
        <w:t xml:space="preserve">7. </w:t>
      </w:r>
      <w:r>
        <w:t xml:space="preserve">Принудительное взыскание с плательщика платежей в местный бюджет, пеней и штрафов по ним через судебные органы или через судебных приставов осуществляется </w:t>
      </w:r>
      <w:r w:rsidRPr="0065190A">
        <w:t>в соответствии с</w:t>
      </w:r>
      <w:r>
        <w:t xml:space="preserve"> действующим законодательством.</w:t>
      </w:r>
    </w:p>
    <w:p w:rsidR="008563C5" w:rsidRDefault="008563C5" w:rsidP="00E239AA">
      <w:pPr>
        <w:pStyle w:val="a4"/>
        <w:ind w:firstLine="709"/>
      </w:pPr>
      <w:r>
        <w:t>При направлении администратором доходов в суд искового заявления о взыскании платежей в местный бюджет, пеней и штрафов с плательщиков, а также при предъявлении исполнительных документов судебному приставу-исполнителю для принудительного взыскания следует доводить следующие реквизиты:</w:t>
      </w:r>
    </w:p>
    <w:p w:rsidR="008563C5" w:rsidRDefault="008563C5" w:rsidP="00E239AA">
      <w:pPr>
        <w:pStyle w:val="a4"/>
        <w:ind w:firstLine="709"/>
      </w:pPr>
      <w:r>
        <w:t>- наименование, ИНН, КПП, ОГРН и юридический адрес администратора доходов;</w:t>
      </w:r>
    </w:p>
    <w:p w:rsidR="008563C5" w:rsidRDefault="008563C5" w:rsidP="00E239AA">
      <w:pPr>
        <w:pStyle w:val="a4"/>
        <w:ind w:firstLine="709"/>
      </w:pPr>
      <w:r>
        <w:t>- номер счета;</w:t>
      </w:r>
    </w:p>
    <w:p w:rsidR="008563C5" w:rsidRDefault="008563C5" w:rsidP="00E239AA">
      <w:pPr>
        <w:pStyle w:val="a4"/>
        <w:ind w:firstLine="709"/>
      </w:pPr>
      <w:r>
        <w:t>- реквизиты банка;</w:t>
      </w:r>
    </w:p>
    <w:p w:rsidR="008563C5" w:rsidRDefault="008563C5" w:rsidP="00E239AA">
      <w:pPr>
        <w:pStyle w:val="a4"/>
        <w:ind w:firstLine="709"/>
      </w:pPr>
      <w:r>
        <w:t>- код ОКТМО;</w:t>
      </w:r>
    </w:p>
    <w:p w:rsidR="008563C5" w:rsidRDefault="008563C5" w:rsidP="00E239AA">
      <w:pPr>
        <w:pStyle w:val="a4"/>
        <w:ind w:firstLine="709"/>
      </w:pPr>
      <w:r>
        <w:t>- код бюджетной классификации для заполнения платежных документов на перечисление платежей в местный бюджет.</w:t>
      </w:r>
    </w:p>
    <w:p w:rsidR="00823BCD" w:rsidRDefault="008563C5" w:rsidP="00E23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</w:t>
      </w:r>
      <w:r w:rsidR="006C1655">
        <w:rPr>
          <w:rFonts w:ascii="Times New Roman" w:hAnsi="Times New Roman" w:cs="Times New Roman"/>
          <w:sz w:val="28"/>
          <w:szCs w:val="28"/>
        </w:rPr>
        <w:t>Возврат денежных средств физическим и юридическим лицам в случаях осуществления ими платежей, являющихся источниками</w:t>
      </w:r>
      <w:r w:rsidR="006F46B8">
        <w:rPr>
          <w:rFonts w:ascii="Times New Roman" w:hAnsi="Times New Roman" w:cs="Times New Roman"/>
          <w:sz w:val="28"/>
          <w:szCs w:val="28"/>
        </w:rPr>
        <w:t xml:space="preserve"> </w:t>
      </w:r>
      <w:r w:rsidR="006C1655">
        <w:rPr>
          <w:rFonts w:ascii="Times New Roman" w:hAnsi="Times New Roman" w:cs="Times New Roman"/>
          <w:sz w:val="28"/>
          <w:szCs w:val="28"/>
        </w:rPr>
        <w:t xml:space="preserve">формирования местного бюджета осуществляется в соответствии с Общими требованиями к возврату излишне уплаченных (взысканных) платежей, </w:t>
      </w:r>
      <w:proofErr w:type="gramStart"/>
      <w:r w:rsidR="006C165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 </w:t>
      </w:r>
      <w:r w:rsidR="00015750">
        <w:rPr>
          <w:rFonts w:ascii="Times New Roman" w:hAnsi="Times New Roman" w:cs="Times New Roman"/>
          <w:sz w:val="28"/>
          <w:szCs w:val="28"/>
        </w:rPr>
        <w:t xml:space="preserve"> </w:t>
      </w:r>
      <w:r w:rsidR="006C1655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="00015750">
        <w:rPr>
          <w:rFonts w:ascii="Times New Roman" w:hAnsi="Times New Roman" w:cs="Times New Roman"/>
          <w:sz w:val="28"/>
          <w:szCs w:val="28"/>
        </w:rPr>
        <w:t xml:space="preserve"> </w:t>
      </w:r>
      <w:r w:rsidR="006C1655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015750">
        <w:rPr>
          <w:rFonts w:ascii="Times New Roman" w:hAnsi="Times New Roman" w:cs="Times New Roman"/>
          <w:sz w:val="28"/>
          <w:szCs w:val="28"/>
        </w:rPr>
        <w:t xml:space="preserve"> </w:t>
      </w:r>
      <w:r w:rsidR="006C1655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015750">
        <w:rPr>
          <w:rFonts w:ascii="Times New Roman" w:hAnsi="Times New Roman" w:cs="Times New Roman"/>
          <w:sz w:val="28"/>
          <w:szCs w:val="28"/>
        </w:rPr>
        <w:t xml:space="preserve"> </w:t>
      </w:r>
      <w:r w:rsidR="006C1655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15750">
        <w:rPr>
          <w:rFonts w:ascii="Times New Roman" w:hAnsi="Times New Roman" w:cs="Times New Roman"/>
          <w:sz w:val="28"/>
          <w:szCs w:val="28"/>
        </w:rPr>
        <w:t xml:space="preserve">  </w:t>
      </w:r>
      <w:r w:rsidR="006C1655">
        <w:rPr>
          <w:rFonts w:ascii="Times New Roman" w:hAnsi="Times New Roman" w:cs="Times New Roman"/>
          <w:sz w:val="28"/>
          <w:szCs w:val="28"/>
        </w:rPr>
        <w:t>Федерации</w:t>
      </w:r>
      <w:r w:rsidR="00E239AA">
        <w:rPr>
          <w:rFonts w:ascii="Times New Roman" w:hAnsi="Times New Roman" w:cs="Times New Roman"/>
          <w:sz w:val="28"/>
          <w:szCs w:val="28"/>
        </w:rPr>
        <w:t xml:space="preserve"> </w:t>
      </w:r>
      <w:r w:rsidR="006C1655">
        <w:rPr>
          <w:rFonts w:ascii="Times New Roman" w:hAnsi="Times New Roman" w:cs="Times New Roman"/>
          <w:sz w:val="28"/>
          <w:szCs w:val="28"/>
        </w:rPr>
        <w:t>№ 137н от 27.09.2021.</w:t>
      </w:r>
    </w:p>
    <w:p w:rsidR="00E71FB2" w:rsidRDefault="006C1655" w:rsidP="00E239AA">
      <w:pPr>
        <w:pStyle w:val="a4"/>
      </w:pPr>
      <w:r>
        <w:rPr>
          <w:szCs w:val="28"/>
        </w:rPr>
        <w:t xml:space="preserve">        9.</w:t>
      </w:r>
      <w:r w:rsidR="00015750">
        <w:t xml:space="preserve"> </w:t>
      </w:r>
      <w:r w:rsidR="00E50ABF">
        <w:t>А</w:t>
      </w:r>
      <w:r>
        <w:t>дминистратор доходов формиру</w:t>
      </w:r>
      <w:r w:rsidR="00E50ABF">
        <w:t>е</w:t>
      </w:r>
      <w:r>
        <w:t>т бюджетную отчетность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191н.</w:t>
      </w:r>
    </w:p>
    <w:p w:rsidR="006139BF" w:rsidRDefault="006139BF" w:rsidP="00E239AA">
      <w:pPr>
        <w:pStyle w:val="a4"/>
      </w:pPr>
      <w:r>
        <w:t xml:space="preserve">        10. Признать утратившим силу распоряжение комитета финансов администрации Кировского муниципального района Ленинградской области №55 от 18.12.2013 «О закреплении полномочий администратора доходов бюджета Кировского муниципального района Ленинградской области».</w:t>
      </w:r>
    </w:p>
    <w:p w:rsidR="006139BF" w:rsidRDefault="006139BF" w:rsidP="00E239AA">
      <w:pPr>
        <w:spacing w:after="0"/>
        <w:jc w:val="both"/>
        <w:rPr>
          <w:rFonts w:ascii="Times New Roman" w:hAnsi="Times New Roman" w:cs="Times New Roman"/>
          <w:sz w:val="28"/>
        </w:rPr>
      </w:pPr>
      <w:r w:rsidRPr="006139BF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11.</w:t>
      </w:r>
      <w:r w:rsidRPr="006139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Настоящее распоряжение вступает в силу с момента его подписания</w:t>
      </w:r>
      <w:r w:rsidRPr="006139BF">
        <w:rPr>
          <w:rFonts w:ascii="Times New Roman" w:hAnsi="Times New Roman" w:cs="Times New Roman"/>
          <w:sz w:val="28"/>
        </w:rPr>
        <w:t>.</w:t>
      </w:r>
    </w:p>
    <w:p w:rsidR="006139BF" w:rsidRDefault="006139BF" w:rsidP="00E239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12. Контроль за исполнением настоящего распоряжения возложить на </w:t>
      </w:r>
      <w:r w:rsidR="00E239AA">
        <w:rPr>
          <w:rFonts w:ascii="Times New Roman" w:hAnsi="Times New Roman" w:cs="Times New Roman"/>
          <w:sz w:val="28"/>
        </w:rPr>
        <w:t>заместителя председателя комитета финансов администрации Кировского муниципального района Ленинградской области Иванову Г.В.</w:t>
      </w:r>
    </w:p>
    <w:p w:rsidR="00E239AA" w:rsidRDefault="00E239AA" w:rsidP="00E239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239AA" w:rsidRDefault="00E239AA" w:rsidP="00E239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239AA" w:rsidRPr="006139BF" w:rsidRDefault="00E239AA" w:rsidP="00E239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КФ                                                                              Брюхова Е.В.</w:t>
      </w:r>
    </w:p>
    <w:p w:rsidR="008D1D4F" w:rsidRDefault="008D1D4F" w:rsidP="00E239AA">
      <w:pPr>
        <w:pStyle w:val="a4"/>
        <w:ind w:firstLine="709"/>
      </w:pPr>
    </w:p>
    <w:p w:rsidR="008D1D4F" w:rsidRDefault="008D1D4F" w:rsidP="00E239AA">
      <w:pPr>
        <w:pStyle w:val="a4"/>
        <w:ind w:firstLine="709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9F3DA6">
      <w:pPr>
        <w:pStyle w:val="a4"/>
      </w:pPr>
    </w:p>
    <w:p w:rsidR="008D1D4F" w:rsidRDefault="008D1D4F" w:rsidP="008D1D4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8D1D4F" w:rsidRDefault="008D1D4F" w:rsidP="008D1D4F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  распоряжению</w:t>
      </w:r>
      <w:proofErr w:type="gramEnd"/>
    </w:p>
    <w:p w:rsidR="008D1D4F" w:rsidRPr="008D1D4F" w:rsidRDefault="008D1D4F" w:rsidP="008D1D4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4406C4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 xml:space="preserve"> от </w:t>
      </w:r>
      <w:r w:rsidR="004406C4">
        <w:rPr>
          <w:rFonts w:ascii="Times New Roman" w:hAnsi="Times New Roman" w:cs="Times New Roman"/>
          <w:sz w:val="28"/>
        </w:rPr>
        <w:t>14 марта</w:t>
      </w:r>
      <w:r>
        <w:rPr>
          <w:rFonts w:ascii="Times New Roman" w:hAnsi="Times New Roman" w:cs="Times New Roman"/>
          <w:sz w:val="28"/>
        </w:rPr>
        <w:t xml:space="preserve"> 2022 г. </w:t>
      </w:r>
    </w:p>
    <w:p w:rsidR="008D1D4F" w:rsidRDefault="008D1D4F" w:rsidP="008D1D4F">
      <w:pPr>
        <w:jc w:val="right"/>
        <w:rPr>
          <w:sz w:val="28"/>
        </w:rPr>
      </w:pPr>
    </w:p>
    <w:p w:rsidR="009C6EB8" w:rsidRDefault="008D1D4F" w:rsidP="009C6EB8">
      <w:pPr>
        <w:pStyle w:val="a4"/>
        <w:jc w:val="center"/>
      </w:pPr>
      <w:r>
        <w:t>Перечень источников доходов</w:t>
      </w:r>
      <w:r w:rsidR="009C6EB8">
        <w:t xml:space="preserve"> </w:t>
      </w:r>
      <w:r>
        <w:t>бюджета Кировского муниципального района</w:t>
      </w:r>
    </w:p>
    <w:p w:rsidR="009C6EB8" w:rsidRDefault="008D1D4F" w:rsidP="009C6EB8">
      <w:pPr>
        <w:pStyle w:val="a4"/>
        <w:jc w:val="center"/>
      </w:pPr>
      <w:r>
        <w:t>Ленинградской области, закрепляемых за</w:t>
      </w:r>
      <w:r w:rsidR="009C6EB8">
        <w:t xml:space="preserve"> </w:t>
      </w:r>
      <w:r>
        <w:t>Комитетом финансов администрации</w:t>
      </w:r>
      <w:r w:rsidR="009C6EB8">
        <w:t xml:space="preserve"> </w:t>
      </w:r>
      <w:r>
        <w:t>Кировского муниципального района</w:t>
      </w:r>
    </w:p>
    <w:p w:rsidR="009C6EB8" w:rsidRDefault="008D1D4F" w:rsidP="009C6EB8">
      <w:pPr>
        <w:pStyle w:val="a4"/>
        <w:jc w:val="center"/>
      </w:pPr>
      <w:r>
        <w:t>Ленинградской области, осуществляющим полномочия</w:t>
      </w:r>
    </w:p>
    <w:p w:rsidR="009C6EB8" w:rsidRDefault="008D1D4F" w:rsidP="009C6EB8">
      <w:pPr>
        <w:pStyle w:val="a4"/>
        <w:jc w:val="center"/>
      </w:pPr>
      <w:r>
        <w:t>администратора доходов бюджета</w:t>
      </w:r>
      <w:r w:rsidR="009C6EB8">
        <w:t xml:space="preserve"> </w:t>
      </w:r>
      <w:r>
        <w:t>Кировского муниципального района</w:t>
      </w:r>
    </w:p>
    <w:p w:rsidR="008D1D4F" w:rsidRDefault="008D1D4F" w:rsidP="009C6EB8">
      <w:pPr>
        <w:pStyle w:val="a4"/>
        <w:jc w:val="center"/>
      </w:pPr>
      <w:r>
        <w:t>Ленинградской области</w:t>
      </w:r>
    </w:p>
    <w:p w:rsidR="008D1D4F" w:rsidRDefault="008D1D4F" w:rsidP="008D1D4F">
      <w:pPr>
        <w:rPr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348"/>
        <w:gridCol w:w="2318"/>
        <w:gridCol w:w="2279"/>
      </w:tblGrid>
      <w:tr w:rsidR="008D1D4F" w:rsidRPr="008D1D4F" w:rsidTr="00B01EB4">
        <w:tc>
          <w:tcPr>
            <w:tcW w:w="2978" w:type="dxa"/>
            <w:shd w:val="clear" w:color="auto" w:fill="auto"/>
          </w:tcPr>
          <w:p w:rsidR="008D1D4F" w:rsidRPr="008D1D4F" w:rsidRDefault="008D1D4F" w:rsidP="00B0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4F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2348" w:type="dxa"/>
            <w:shd w:val="clear" w:color="auto" w:fill="auto"/>
          </w:tcPr>
          <w:p w:rsidR="008D1D4F" w:rsidRPr="008D1D4F" w:rsidRDefault="008D1D4F" w:rsidP="00B0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классификации доходов</w:t>
            </w:r>
          </w:p>
        </w:tc>
        <w:tc>
          <w:tcPr>
            <w:tcW w:w="2318" w:type="dxa"/>
            <w:shd w:val="clear" w:color="auto" w:fill="auto"/>
          </w:tcPr>
          <w:p w:rsidR="008D1D4F" w:rsidRPr="008D1D4F" w:rsidRDefault="008D1D4F" w:rsidP="00B0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2279" w:type="dxa"/>
            <w:shd w:val="clear" w:color="auto" w:fill="auto"/>
          </w:tcPr>
          <w:p w:rsidR="008D1D4F" w:rsidRPr="008D1D4F" w:rsidRDefault="008D1D4F" w:rsidP="00B0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4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основание по источнику доходов</w:t>
            </w: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040 1 11 03050 05 0000 120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бюджетам поселений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п.3 ст.93.3 Бюджетного кодекса РФ</w:t>
            </w: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040 1 13 02995 05 0000 130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Прочие доходы от компенсации затрат бюджетов </w:t>
            </w: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возврата дебиторской задолженности прошлых лет 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п.3 ст.41 Бюджетного кодекса РФ, п.45 приказа Казначейства России №21н от 14.05.2020 «О порядке казначейского обслуживания»</w:t>
            </w: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040 1 16 07090 05 0000 140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AF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органом, (муниципальным казенным учреждением) муниципального района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 за нарушение условий договоров о предоставлении бюджетных кредитов бюджетам поселений 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п.4 ст.93.3; п.16 ст.46 Бюджетного кодекса РФ</w:t>
            </w: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040 1 17 01050 05 0000 180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proofErr w:type="gramStart"/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по расчетным документам</w:t>
            </w:r>
            <w:proofErr w:type="gramEnd"/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 оформленным плательщиками или ошибочно перечисленными плательщиками в бюджетную систему РФ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п.3 ст.40 Бюджетного кодекса РФ</w:t>
            </w: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040 2 02 15001 05 0000 150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п.4 ст.41; ст.135; ст. 138 Бюджетного кодекса РФ</w:t>
            </w: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040 2 02 15002 05 0000 150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п.4 ст.41; ст.135; ст. 138.4 Бюджетного кодекса РФ</w:t>
            </w: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040 2 02 16549 05 0000 150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  <w:p w:rsidR="008D1D4F" w:rsidRPr="00AF17D6" w:rsidRDefault="008D1D4F" w:rsidP="00B0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  <w:p w:rsidR="008D1D4F" w:rsidRPr="00AF17D6" w:rsidRDefault="008D1D4F" w:rsidP="00B0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п.4 ст. 41; ст.135; ст. 138.4 Бюджетного кодекса РФ</w:t>
            </w: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040 2 02 19999 05 0000 150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п.4 ст. 41; ст.135; ст. 138.4 Бюджетного кодекса РФ</w:t>
            </w: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040 2 02 29999 05 0000 150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п.4 ст.41; ст.135; ст. 139 Бюджетного кодекса РФ</w:t>
            </w:r>
          </w:p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040 2 02 30024 05 0000 150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муниципальных районов на </w:t>
            </w:r>
            <w:proofErr w:type="gramStart"/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передаваемых</w:t>
            </w:r>
            <w:proofErr w:type="gramEnd"/>
          </w:p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>полномочий субъектов Российской Федерации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п.4 ст.41; ст.135; ст. 140 Бюджетного кодекса РФ</w:t>
            </w:r>
          </w:p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040 2 02 39999 05 0000 150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п.4 ст.41; ст.135; ст. 140 Бюджетного кодекса РФ</w:t>
            </w:r>
          </w:p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040 2 02 40014 05 0000 150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п.4 ст.41; ст. 142.5 Бюджетного кодекса РФ</w:t>
            </w:r>
          </w:p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040 2 02 45160 05 0000 150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proofErr w:type="gramStart"/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муниципальных  районов</w:t>
            </w:r>
            <w:proofErr w:type="gramEnd"/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F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</w:t>
            </w:r>
            <w:proofErr w:type="gramStart"/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муниципальных  районов</w:t>
            </w:r>
            <w:proofErr w:type="gramEnd"/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F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 ст.41; ст.135; ст. 139.1 Бюджетного кодекса РФ</w:t>
            </w:r>
          </w:p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040 2 02 49999 05 0000 150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п.4 ст.41; ст.135; ст. 139.1 Бюджетного кодекса РФ</w:t>
            </w:r>
          </w:p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040 2 08 05000 05 0000 150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несвоевременное  осуществление</w:t>
            </w:r>
            <w:proofErr w:type="gramEnd"/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 такого возврата и процентов, начисленных на излишне взысканные суммы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несвоевременное  осуществление</w:t>
            </w:r>
            <w:proofErr w:type="gramEnd"/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 такого возврата и процентов, начисленных на излишне взысканные суммы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Ст. 218 Бюджетного кодекса РФ</w:t>
            </w:r>
          </w:p>
        </w:tc>
      </w:tr>
      <w:tr w:rsidR="008D1D4F" w:rsidRPr="00AF17D6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040 2 18 60010 05 0000 150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</w:t>
            </w:r>
            <w:r w:rsidRPr="00AF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прошлых лет из бюджетов поселений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от возврата остатков субсидий, субвенций и иных межбюджетных трансфертов, имеющих целевое назначение, прошлых лет из </w:t>
            </w:r>
            <w:r w:rsidRPr="00AF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поселений</w:t>
            </w:r>
          </w:p>
        </w:tc>
        <w:tc>
          <w:tcPr>
            <w:tcW w:w="2279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 Ст.242 Бюджетного кодекса РФ</w:t>
            </w:r>
          </w:p>
        </w:tc>
      </w:tr>
      <w:tr w:rsidR="008D1D4F" w:rsidRPr="008D1D4F" w:rsidTr="00B01EB4">
        <w:tc>
          <w:tcPr>
            <w:tcW w:w="2978" w:type="dxa"/>
            <w:shd w:val="clear" w:color="auto" w:fill="auto"/>
          </w:tcPr>
          <w:p w:rsidR="008D1D4F" w:rsidRPr="00AF17D6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040 2 19 60010 05 0000 150</w:t>
            </w:r>
          </w:p>
        </w:tc>
        <w:tc>
          <w:tcPr>
            <w:tcW w:w="234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18" w:type="dxa"/>
            <w:shd w:val="clear" w:color="auto" w:fill="auto"/>
          </w:tcPr>
          <w:p w:rsidR="008D1D4F" w:rsidRPr="00AF17D6" w:rsidRDefault="008D1D4F" w:rsidP="00B01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79" w:type="dxa"/>
            <w:shd w:val="clear" w:color="auto" w:fill="auto"/>
          </w:tcPr>
          <w:p w:rsidR="008D1D4F" w:rsidRPr="008D1D4F" w:rsidRDefault="008D1D4F" w:rsidP="00B0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D6">
              <w:rPr>
                <w:rFonts w:ascii="Times New Roman" w:hAnsi="Times New Roman" w:cs="Times New Roman"/>
                <w:sz w:val="24"/>
                <w:szCs w:val="24"/>
              </w:rPr>
              <w:t>п.5 Ст.242 Бюджетного кодекса РФ</w:t>
            </w:r>
          </w:p>
        </w:tc>
      </w:tr>
    </w:tbl>
    <w:p w:rsidR="008D1D4F" w:rsidRPr="008D1D4F" w:rsidRDefault="008D1D4F" w:rsidP="008D1D4F">
      <w:pPr>
        <w:rPr>
          <w:rFonts w:ascii="Times New Roman" w:hAnsi="Times New Roman" w:cs="Times New Roman"/>
          <w:sz w:val="24"/>
          <w:szCs w:val="24"/>
        </w:rPr>
      </w:pPr>
    </w:p>
    <w:p w:rsidR="008D1D4F" w:rsidRDefault="008D1D4F" w:rsidP="008D1D4F">
      <w:pPr>
        <w:rPr>
          <w:sz w:val="28"/>
        </w:rPr>
      </w:pPr>
    </w:p>
    <w:p w:rsidR="008D1D4F" w:rsidRDefault="008D1D4F" w:rsidP="008D1D4F">
      <w:pPr>
        <w:rPr>
          <w:sz w:val="28"/>
        </w:rPr>
      </w:pPr>
    </w:p>
    <w:p w:rsidR="008D1D4F" w:rsidRPr="00823BCD" w:rsidRDefault="008D1D4F" w:rsidP="009F3DA6">
      <w:pPr>
        <w:pStyle w:val="a4"/>
        <w:rPr>
          <w:b/>
          <w:sz w:val="24"/>
          <w:szCs w:val="24"/>
        </w:rPr>
      </w:pPr>
    </w:p>
    <w:sectPr w:rsidR="008D1D4F" w:rsidRPr="0082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C3244"/>
    <w:multiLevelType w:val="hybridMultilevel"/>
    <w:tmpl w:val="245E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B2"/>
    <w:rsid w:val="00015750"/>
    <w:rsid w:val="00061B38"/>
    <w:rsid w:val="00097574"/>
    <w:rsid w:val="00272C37"/>
    <w:rsid w:val="00384B0B"/>
    <w:rsid w:val="004379B4"/>
    <w:rsid w:val="004406C4"/>
    <w:rsid w:val="004D2DD7"/>
    <w:rsid w:val="004F7942"/>
    <w:rsid w:val="006139BF"/>
    <w:rsid w:val="006A1C29"/>
    <w:rsid w:val="006C1655"/>
    <w:rsid w:val="006F46B8"/>
    <w:rsid w:val="00790E56"/>
    <w:rsid w:val="007A237F"/>
    <w:rsid w:val="00823BCD"/>
    <w:rsid w:val="008416FF"/>
    <w:rsid w:val="008563C5"/>
    <w:rsid w:val="008862C6"/>
    <w:rsid w:val="008D1D4F"/>
    <w:rsid w:val="00914773"/>
    <w:rsid w:val="009C6EB8"/>
    <w:rsid w:val="009F3DA6"/>
    <w:rsid w:val="00A94F68"/>
    <w:rsid w:val="00AF17D6"/>
    <w:rsid w:val="00AF1EEB"/>
    <w:rsid w:val="00B33ACF"/>
    <w:rsid w:val="00C36A92"/>
    <w:rsid w:val="00C660C9"/>
    <w:rsid w:val="00D1170C"/>
    <w:rsid w:val="00E239AA"/>
    <w:rsid w:val="00E265DC"/>
    <w:rsid w:val="00E50ABF"/>
    <w:rsid w:val="00E71FB2"/>
    <w:rsid w:val="00E970A7"/>
    <w:rsid w:val="00EA0AE5"/>
    <w:rsid w:val="00EF4A9B"/>
    <w:rsid w:val="00F72303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930BA-5577-4321-A79C-E0ABE935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71F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1FB2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List Paragraph"/>
    <w:basedOn w:val="a"/>
    <w:uiPriority w:val="34"/>
    <w:qFormat/>
    <w:rsid w:val="00C36A92"/>
    <w:pPr>
      <w:ind w:left="720"/>
      <w:contextualSpacing/>
    </w:pPr>
  </w:style>
  <w:style w:type="paragraph" w:customStyle="1" w:styleId="ConsPlusNormal">
    <w:name w:val="ConsPlusNormal"/>
    <w:rsid w:val="00790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272C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272C37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165066AD94858666C1D7F872A7002756108C9038D0875D8610798E93CB56C8126FDBA8477B73418166EBD80w0p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D5523AAB89AA69903BB9EEEF7EA579D8F04A9129440B566B0A71379952CBD8BEB181A5C573A80507B8B00EA20AF6A7C212908E41AA7481sDx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63110F9D2FBDCEEAD3A939DAA4173AECFED545C69DA2762E75D698936CB17726AF03DB3B02DCC25C493E39852DFFB0CC3F30B9BBFV8A6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FC2F-6A0C-4D45-BA36-C5082DCC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2022-03-02T14:31:00Z</cp:lastPrinted>
  <dcterms:created xsi:type="dcterms:W3CDTF">2022-10-06T12:21:00Z</dcterms:created>
  <dcterms:modified xsi:type="dcterms:W3CDTF">2022-10-06T12:21:00Z</dcterms:modified>
</cp:coreProperties>
</file>