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BB1FF" w14:textId="77777777" w:rsidR="006D30AA" w:rsidRDefault="006D30AA" w:rsidP="00645712">
      <w:pPr>
        <w:pStyle w:val="ConsPlusNormal"/>
        <w:jc w:val="right"/>
        <w:outlineLvl w:val="0"/>
      </w:pPr>
    </w:p>
    <w:p w14:paraId="4731630F" w14:textId="77777777" w:rsidR="002310E8" w:rsidRPr="002310E8" w:rsidRDefault="002310E8" w:rsidP="002310E8">
      <w:pPr>
        <w:jc w:val="center"/>
        <w:rPr>
          <w:rFonts w:ascii="Times New Roman" w:hAnsi="Times New Roman" w:cs="Times New Roman"/>
          <w:sz w:val="32"/>
          <w:szCs w:val="32"/>
        </w:rPr>
      </w:pPr>
      <w:r w:rsidRPr="002310E8">
        <w:rPr>
          <w:rFonts w:ascii="Times New Roman" w:hAnsi="Times New Roman" w:cs="Times New Roman"/>
          <w:sz w:val="32"/>
          <w:szCs w:val="32"/>
        </w:rPr>
        <w:t>АДМИНИСТРАЦИЯ КИРОВСКОГО МУНИЦИПАЛЬНОГО РАЙОНА ЛЕНИНГРАДСКОЙ ОБЛАСТИ</w:t>
      </w:r>
    </w:p>
    <w:p w14:paraId="4CB217DB" w14:textId="77777777" w:rsidR="002310E8" w:rsidRPr="002310E8" w:rsidRDefault="002310E8" w:rsidP="002310E8">
      <w:pPr>
        <w:jc w:val="center"/>
        <w:rPr>
          <w:rFonts w:ascii="Times New Roman" w:hAnsi="Times New Roman" w:cs="Times New Roman"/>
          <w:b/>
          <w:sz w:val="28"/>
          <w:szCs w:val="28"/>
        </w:rPr>
      </w:pPr>
    </w:p>
    <w:p w14:paraId="674A0B7E" w14:textId="77777777" w:rsidR="002310E8" w:rsidRPr="002310E8" w:rsidRDefault="002310E8" w:rsidP="002310E8">
      <w:pPr>
        <w:jc w:val="center"/>
        <w:rPr>
          <w:rFonts w:ascii="Times New Roman" w:hAnsi="Times New Roman" w:cs="Times New Roman"/>
          <w:b/>
          <w:sz w:val="36"/>
          <w:szCs w:val="36"/>
        </w:rPr>
      </w:pPr>
      <w:bookmarkStart w:id="0" w:name="_GoBack"/>
      <w:r w:rsidRPr="002310E8">
        <w:rPr>
          <w:rFonts w:ascii="Times New Roman" w:hAnsi="Times New Roman" w:cs="Times New Roman"/>
          <w:b/>
          <w:sz w:val="36"/>
          <w:szCs w:val="36"/>
        </w:rPr>
        <w:t>ПОСТАНОВЛЕНИЕ</w:t>
      </w:r>
    </w:p>
    <w:p w14:paraId="1EA7BFEF" w14:textId="77777777" w:rsidR="002310E8" w:rsidRPr="002310E8" w:rsidRDefault="002310E8" w:rsidP="002310E8">
      <w:pPr>
        <w:jc w:val="center"/>
        <w:rPr>
          <w:rFonts w:ascii="Times New Roman" w:hAnsi="Times New Roman" w:cs="Times New Roman"/>
          <w:b/>
          <w:sz w:val="28"/>
          <w:szCs w:val="28"/>
        </w:rPr>
      </w:pPr>
    </w:p>
    <w:p w14:paraId="247B0187" w14:textId="1F3FAA6D" w:rsidR="002310E8" w:rsidRPr="002310E8" w:rsidRDefault="002310E8" w:rsidP="002310E8">
      <w:pPr>
        <w:jc w:val="center"/>
        <w:rPr>
          <w:rFonts w:ascii="Times New Roman" w:hAnsi="Times New Roman" w:cs="Times New Roman"/>
          <w:sz w:val="28"/>
          <w:szCs w:val="28"/>
        </w:rPr>
      </w:pPr>
      <w:r w:rsidRPr="002310E8">
        <w:rPr>
          <w:rFonts w:ascii="Times New Roman" w:hAnsi="Times New Roman" w:cs="Times New Roman"/>
          <w:sz w:val="28"/>
          <w:szCs w:val="28"/>
        </w:rPr>
        <w:t xml:space="preserve">от </w:t>
      </w:r>
      <w:r>
        <w:rPr>
          <w:rFonts w:ascii="Times New Roman" w:hAnsi="Times New Roman" w:cs="Times New Roman"/>
          <w:sz w:val="28"/>
          <w:szCs w:val="28"/>
        </w:rPr>
        <w:t>16 февраля</w:t>
      </w:r>
      <w:r w:rsidRPr="002310E8">
        <w:rPr>
          <w:rFonts w:ascii="Times New Roman" w:hAnsi="Times New Roman" w:cs="Times New Roman"/>
          <w:sz w:val="28"/>
          <w:szCs w:val="28"/>
        </w:rPr>
        <w:t xml:space="preserve"> 202</w:t>
      </w:r>
      <w:r>
        <w:rPr>
          <w:rFonts w:ascii="Times New Roman" w:hAnsi="Times New Roman" w:cs="Times New Roman"/>
          <w:sz w:val="28"/>
          <w:szCs w:val="28"/>
        </w:rPr>
        <w:t>3</w:t>
      </w:r>
      <w:r w:rsidRPr="002310E8">
        <w:rPr>
          <w:rFonts w:ascii="Times New Roman" w:hAnsi="Times New Roman" w:cs="Times New Roman"/>
          <w:sz w:val="28"/>
          <w:szCs w:val="28"/>
        </w:rPr>
        <w:t xml:space="preserve"> г.  № </w:t>
      </w:r>
      <w:r>
        <w:rPr>
          <w:rFonts w:ascii="Times New Roman" w:hAnsi="Times New Roman" w:cs="Times New Roman"/>
          <w:sz w:val="28"/>
          <w:szCs w:val="28"/>
        </w:rPr>
        <w:t>194</w:t>
      </w:r>
    </w:p>
    <w:p w14:paraId="43087DC5" w14:textId="77777777" w:rsidR="006D30AA" w:rsidRDefault="006D30AA">
      <w:pPr>
        <w:pStyle w:val="ConsPlusTitle"/>
        <w:jc w:val="center"/>
      </w:pPr>
    </w:p>
    <w:p w14:paraId="37CDCB67" w14:textId="77777777" w:rsidR="006D30AA" w:rsidRDefault="006D30AA">
      <w:pPr>
        <w:pStyle w:val="ConsPlusTitle"/>
        <w:jc w:val="center"/>
      </w:pPr>
    </w:p>
    <w:p w14:paraId="6D010A47" w14:textId="77777777" w:rsidR="006D30AA" w:rsidRDefault="006D30AA">
      <w:pPr>
        <w:pStyle w:val="ConsPlusTitle"/>
        <w:jc w:val="center"/>
      </w:pPr>
    </w:p>
    <w:p w14:paraId="536FCFCB" w14:textId="77777777" w:rsidR="006D30AA" w:rsidRPr="00231329" w:rsidRDefault="003B4BAE" w:rsidP="003B4BAE">
      <w:pPr>
        <w:pStyle w:val="ConsPlusTitle"/>
        <w:jc w:val="center"/>
        <w:rPr>
          <w:rFonts w:ascii="Times New Roman" w:hAnsi="Times New Roman" w:cs="Times New Roman"/>
          <w:sz w:val="24"/>
          <w:szCs w:val="24"/>
        </w:rPr>
      </w:pPr>
      <w:r w:rsidRPr="00231329">
        <w:rPr>
          <w:rFonts w:ascii="Times New Roman" w:hAnsi="Times New Roman" w:cs="Times New Roman"/>
          <w:sz w:val="24"/>
          <w:szCs w:val="24"/>
        </w:rPr>
        <w:t xml:space="preserve">О </w:t>
      </w:r>
      <w:r w:rsidR="000228F0" w:rsidRPr="00231329">
        <w:rPr>
          <w:rFonts w:ascii="Times New Roman" w:hAnsi="Times New Roman" w:cs="Times New Roman"/>
          <w:sz w:val="24"/>
          <w:szCs w:val="24"/>
        </w:rPr>
        <w:t>соглашениях,</w:t>
      </w:r>
      <w:r w:rsidRPr="00231329">
        <w:rPr>
          <w:rFonts w:ascii="Times New Roman" w:hAnsi="Times New Roman" w:cs="Times New Roman"/>
          <w:sz w:val="24"/>
          <w:szCs w:val="24"/>
        </w:rPr>
        <w:t xml:space="preserve"> предусматривающих меры по социально-экономическому развитию муниципальных образований городских и сельских поселений Кировского муниципального района Ленинградской области </w:t>
      </w:r>
    </w:p>
    <w:bookmarkEnd w:id="0"/>
    <w:p w14:paraId="03838A59" w14:textId="77777777" w:rsidR="006D30AA" w:rsidRPr="00231329" w:rsidRDefault="006D30AA">
      <w:pPr>
        <w:pStyle w:val="ConsPlusNormal"/>
        <w:spacing w:after="1"/>
        <w:rPr>
          <w:rFonts w:ascii="Times New Roman" w:hAnsi="Times New Roman" w:cs="Times New Roman"/>
          <w:sz w:val="24"/>
          <w:szCs w:val="24"/>
        </w:rPr>
      </w:pPr>
    </w:p>
    <w:p w14:paraId="685F2583" w14:textId="77777777" w:rsidR="006D30AA" w:rsidRPr="00231329" w:rsidRDefault="006D30AA">
      <w:pPr>
        <w:pStyle w:val="ConsPlusNormal"/>
        <w:ind w:firstLine="540"/>
        <w:jc w:val="both"/>
      </w:pPr>
    </w:p>
    <w:p w14:paraId="252F00BD" w14:textId="77777777" w:rsidR="006D30AA" w:rsidRPr="00231329" w:rsidRDefault="006D30AA" w:rsidP="003B4BAE">
      <w:pPr>
        <w:pStyle w:val="ConsPlusNormal"/>
        <w:ind w:firstLine="709"/>
        <w:jc w:val="both"/>
        <w:rPr>
          <w:rFonts w:ascii="Times New Roman" w:hAnsi="Times New Roman" w:cs="Times New Roman"/>
          <w:sz w:val="28"/>
          <w:szCs w:val="28"/>
        </w:rPr>
      </w:pPr>
      <w:r w:rsidRPr="00231329">
        <w:rPr>
          <w:rFonts w:ascii="Times New Roman" w:hAnsi="Times New Roman" w:cs="Times New Roman"/>
          <w:sz w:val="28"/>
          <w:szCs w:val="28"/>
        </w:rPr>
        <w:t xml:space="preserve">В соответствии с </w:t>
      </w:r>
      <w:r w:rsidR="003B4BAE" w:rsidRPr="00231329">
        <w:rPr>
          <w:rFonts w:ascii="Times New Roman" w:hAnsi="Times New Roman" w:cs="Times New Roman"/>
          <w:sz w:val="28"/>
          <w:szCs w:val="28"/>
        </w:rPr>
        <w:t>решением совета депутатов Кировского муниципального района Ленинградской области от 04.12.2019 № 41 «Об утверждении Положения о межбюджетных отношениях в Кировском муниципальном районе Ленинградской области»</w:t>
      </w:r>
      <w:r w:rsidRPr="00231329">
        <w:rPr>
          <w:rFonts w:ascii="Times New Roman" w:hAnsi="Times New Roman" w:cs="Times New Roman"/>
          <w:sz w:val="28"/>
          <w:szCs w:val="28"/>
        </w:rPr>
        <w:t>:</w:t>
      </w:r>
    </w:p>
    <w:p w14:paraId="173C0697" w14:textId="77777777" w:rsidR="006D30AA" w:rsidRDefault="006D30AA" w:rsidP="003B4BAE">
      <w:pPr>
        <w:pStyle w:val="ConsPlusNormal"/>
        <w:ind w:firstLine="709"/>
        <w:jc w:val="both"/>
        <w:rPr>
          <w:rFonts w:ascii="Times New Roman" w:hAnsi="Times New Roman" w:cs="Times New Roman"/>
          <w:sz w:val="28"/>
          <w:szCs w:val="28"/>
        </w:rPr>
      </w:pPr>
      <w:bookmarkStart w:id="1" w:name="P16"/>
      <w:bookmarkEnd w:id="1"/>
      <w:r w:rsidRPr="00231329">
        <w:rPr>
          <w:rFonts w:ascii="Times New Roman" w:hAnsi="Times New Roman" w:cs="Times New Roman"/>
          <w:sz w:val="28"/>
          <w:szCs w:val="28"/>
        </w:rPr>
        <w:t>1. Утвердить</w:t>
      </w:r>
      <w:r w:rsidR="004D3AA6" w:rsidRPr="00231329">
        <w:rPr>
          <w:rFonts w:ascii="Times New Roman" w:hAnsi="Times New Roman" w:cs="Times New Roman"/>
          <w:sz w:val="28"/>
          <w:szCs w:val="28"/>
        </w:rPr>
        <w:t xml:space="preserve"> Правила</w:t>
      </w:r>
      <w:r w:rsidRPr="00231329">
        <w:rPr>
          <w:rFonts w:ascii="Times New Roman" w:hAnsi="Times New Roman" w:cs="Times New Roman"/>
          <w:sz w:val="28"/>
          <w:szCs w:val="28"/>
        </w:rPr>
        <w:t xml:space="preserve"> заключения соглашений, предусматривающих меры по социально-экономическому развитию </w:t>
      </w:r>
      <w:r w:rsidR="004D3AA6" w:rsidRPr="00231329">
        <w:rPr>
          <w:rFonts w:ascii="Times New Roman" w:hAnsi="Times New Roman" w:cs="Times New Roman"/>
          <w:sz w:val="28"/>
          <w:szCs w:val="28"/>
        </w:rPr>
        <w:t xml:space="preserve">муниципальных образований городских и сельских поселений Кировского муниципального района Ленинградской области </w:t>
      </w:r>
      <w:r w:rsidRPr="00231329">
        <w:rPr>
          <w:rFonts w:ascii="Times New Roman" w:hAnsi="Times New Roman" w:cs="Times New Roman"/>
          <w:sz w:val="28"/>
          <w:szCs w:val="28"/>
        </w:rPr>
        <w:t>(далее - соглашение с поселениями), согласно приложению</w:t>
      </w:r>
      <w:r w:rsidR="00E64F46">
        <w:rPr>
          <w:rFonts w:ascii="Times New Roman" w:hAnsi="Times New Roman" w:cs="Times New Roman"/>
          <w:sz w:val="28"/>
          <w:szCs w:val="28"/>
        </w:rPr>
        <w:t xml:space="preserve"> 1</w:t>
      </w:r>
      <w:r w:rsidR="00091492" w:rsidRPr="00231329">
        <w:rPr>
          <w:rFonts w:ascii="Times New Roman" w:hAnsi="Times New Roman" w:cs="Times New Roman"/>
          <w:sz w:val="28"/>
          <w:szCs w:val="28"/>
        </w:rPr>
        <w:t>.</w:t>
      </w:r>
    </w:p>
    <w:p w14:paraId="74D57D9C" w14:textId="77777777" w:rsidR="00E64F46" w:rsidRDefault="00E64F46" w:rsidP="00E64F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31329">
        <w:rPr>
          <w:rFonts w:ascii="Times New Roman" w:hAnsi="Times New Roman" w:cs="Times New Roman"/>
          <w:sz w:val="28"/>
          <w:szCs w:val="28"/>
        </w:rPr>
        <w:t xml:space="preserve">. Утвердить </w:t>
      </w:r>
      <w:r w:rsidRPr="00E64F46">
        <w:rPr>
          <w:rFonts w:ascii="Times New Roman" w:hAnsi="Times New Roman" w:cs="Times New Roman"/>
          <w:sz w:val="28"/>
          <w:szCs w:val="28"/>
        </w:rPr>
        <w:t>Перечень обязательств муниципальных образований городских и сельских поселений Кировского муниципального района Ленинградской области по мерам социально-экономического развития поселений Кировского муниципального района Ленинградской области и меры ответственности за неисполнение или ненадлежащее их исполнение</w:t>
      </w:r>
      <w:r w:rsidRPr="00231329">
        <w:rPr>
          <w:rFonts w:ascii="Times New Roman" w:hAnsi="Times New Roman" w:cs="Times New Roman"/>
          <w:sz w:val="28"/>
          <w:szCs w:val="28"/>
        </w:rPr>
        <w:t>, согласно приложению</w:t>
      </w:r>
      <w:r>
        <w:rPr>
          <w:rFonts w:ascii="Times New Roman" w:hAnsi="Times New Roman" w:cs="Times New Roman"/>
          <w:sz w:val="28"/>
          <w:szCs w:val="28"/>
        </w:rPr>
        <w:t xml:space="preserve"> 2</w:t>
      </w:r>
      <w:r w:rsidRPr="00231329">
        <w:rPr>
          <w:rFonts w:ascii="Times New Roman" w:hAnsi="Times New Roman" w:cs="Times New Roman"/>
          <w:sz w:val="28"/>
          <w:szCs w:val="28"/>
        </w:rPr>
        <w:t>.</w:t>
      </w:r>
    </w:p>
    <w:p w14:paraId="3D40B0B3" w14:textId="77777777" w:rsidR="0011624D" w:rsidRPr="0011624D" w:rsidRDefault="0011624D" w:rsidP="001162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1624D">
        <w:rPr>
          <w:rFonts w:ascii="Times New Roman" w:hAnsi="Times New Roman" w:cs="Times New Roman"/>
          <w:sz w:val="28"/>
          <w:szCs w:val="28"/>
        </w:rPr>
        <w:t xml:space="preserve">. Положения правил, указанных в </w:t>
      </w:r>
      <w:hyperlink r:id="rId5" w:history="1">
        <w:r w:rsidRPr="0011624D">
          <w:rPr>
            <w:rFonts w:ascii="Times New Roman" w:hAnsi="Times New Roman" w:cs="Times New Roman"/>
            <w:sz w:val="28"/>
            <w:szCs w:val="28"/>
          </w:rPr>
          <w:t>пункте 1</w:t>
        </w:r>
      </w:hyperlink>
      <w:r w:rsidRPr="0011624D">
        <w:rPr>
          <w:rFonts w:ascii="Times New Roman" w:hAnsi="Times New Roman" w:cs="Times New Roman"/>
          <w:sz w:val="28"/>
          <w:szCs w:val="28"/>
        </w:rPr>
        <w:t xml:space="preserve"> настоящего постановления, касающиеся подписания соглашений, предусматривающих меры по социально-экономическому развитию </w:t>
      </w:r>
      <w:r w:rsidRPr="00231329">
        <w:rPr>
          <w:rFonts w:ascii="Times New Roman" w:hAnsi="Times New Roman" w:cs="Times New Roman"/>
          <w:sz w:val="28"/>
          <w:szCs w:val="28"/>
        </w:rPr>
        <w:t>муниципальных образований городских и сельских поселений Кировского муниципального района Ленинградской области</w:t>
      </w:r>
      <w:r w:rsidRPr="0011624D">
        <w:rPr>
          <w:rFonts w:ascii="Times New Roman" w:hAnsi="Times New Roman" w:cs="Times New Roman"/>
          <w:sz w:val="28"/>
          <w:szCs w:val="28"/>
        </w:rPr>
        <w:t>, в 202</w:t>
      </w:r>
      <w:r>
        <w:rPr>
          <w:rFonts w:ascii="Times New Roman" w:hAnsi="Times New Roman" w:cs="Times New Roman"/>
          <w:sz w:val="28"/>
          <w:szCs w:val="28"/>
        </w:rPr>
        <w:t>3</w:t>
      </w:r>
      <w:r w:rsidRPr="0011624D">
        <w:rPr>
          <w:rFonts w:ascii="Times New Roman" w:hAnsi="Times New Roman" w:cs="Times New Roman"/>
          <w:sz w:val="28"/>
          <w:szCs w:val="28"/>
        </w:rPr>
        <w:t xml:space="preserve"> году применяются в следующем порядке:</w:t>
      </w:r>
    </w:p>
    <w:p w14:paraId="75C79393" w14:textId="48B0A635" w:rsidR="0011624D" w:rsidRPr="00997B46" w:rsidRDefault="0011624D" w:rsidP="0011624D">
      <w:pPr>
        <w:pStyle w:val="ConsPlusNormal"/>
        <w:ind w:firstLine="709"/>
        <w:jc w:val="both"/>
        <w:rPr>
          <w:rFonts w:ascii="Times New Roman" w:hAnsi="Times New Roman" w:cs="Times New Roman"/>
          <w:sz w:val="28"/>
          <w:szCs w:val="28"/>
        </w:rPr>
      </w:pPr>
      <w:r w:rsidRPr="0011624D">
        <w:rPr>
          <w:rFonts w:ascii="Times New Roman" w:hAnsi="Times New Roman" w:cs="Times New Roman"/>
          <w:sz w:val="28"/>
          <w:szCs w:val="28"/>
        </w:rPr>
        <w:t xml:space="preserve">соглашение с поселениями подписывается главой администрации </w:t>
      </w:r>
      <w:r w:rsidRPr="00E64F46">
        <w:rPr>
          <w:rFonts w:ascii="Times New Roman" w:hAnsi="Times New Roman" w:cs="Times New Roman"/>
          <w:sz w:val="28"/>
          <w:szCs w:val="28"/>
        </w:rPr>
        <w:t>поселени</w:t>
      </w:r>
      <w:r>
        <w:rPr>
          <w:rFonts w:ascii="Times New Roman" w:hAnsi="Times New Roman" w:cs="Times New Roman"/>
          <w:sz w:val="28"/>
          <w:szCs w:val="28"/>
        </w:rPr>
        <w:t>я</w:t>
      </w:r>
      <w:r w:rsidRPr="00E64F46">
        <w:rPr>
          <w:rFonts w:ascii="Times New Roman" w:hAnsi="Times New Roman" w:cs="Times New Roman"/>
          <w:sz w:val="28"/>
          <w:szCs w:val="28"/>
        </w:rPr>
        <w:t xml:space="preserve"> Кировского муниципального района Ленинградской области</w:t>
      </w:r>
      <w:r w:rsidRPr="0011624D">
        <w:rPr>
          <w:rFonts w:ascii="Times New Roman" w:hAnsi="Times New Roman" w:cs="Times New Roman"/>
          <w:sz w:val="28"/>
          <w:szCs w:val="28"/>
        </w:rPr>
        <w:t xml:space="preserve">, получающего дотацию на выравнивание бюджетной обеспеченности </w:t>
      </w:r>
      <w:r>
        <w:rPr>
          <w:rFonts w:ascii="Times New Roman" w:hAnsi="Times New Roman" w:cs="Times New Roman"/>
          <w:sz w:val="28"/>
          <w:szCs w:val="28"/>
        </w:rPr>
        <w:t xml:space="preserve">за счет средств бюджета </w:t>
      </w:r>
      <w:r w:rsidRPr="00231329">
        <w:rPr>
          <w:rFonts w:ascii="Times New Roman" w:hAnsi="Times New Roman" w:cs="Times New Roman"/>
          <w:sz w:val="28"/>
          <w:szCs w:val="28"/>
        </w:rPr>
        <w:t>Кировского муниципального района Ленинградской области</w:t>
      </w:r>
      <w:r w:rsidRPr="0011624D">
        <w:rPr>
          <w:rFonts w:ascii="Times New Roman" w:hAnsi="Times New Roman" w:cs="Times New Roman"/>
          <w:sz w:val="28"/>
          <w:szCs w:val="28"/>
        </w:rPr>
        <w:t>, и представляется в администраци</w:t>
      </w:r>
      <w:r w:rsidR="00FC6356">
        <w:rPr>
          <w:rFonts w:ascii="Times New Roman" w:hAnsi="Times New Roman" w:cs="Times New Roman"/>
          <w:sz w:val="28"/>
          <w:szCs w:val="28"/>
        </w:rPr>
        <w:t>ю</w:t>
      </w:r>
      <w:r w:rsidR="00EC14B8">
        <w:rPr>
          <w:rFonts w:ascii="Times New Roman" w:hAnsi="Times New Roman" w:cs="Times New Roman"/>
          <w:sz w:val="28"/>
          <w:szCs w:val="28"/>
        </w:rPr>
        <w:t xml:space="preserve"> </w:t>
      </w:r>
      <w:r w:rsidRPr="00E64F46">
        <w:rPr>
          <w:rFonts w:ascii="Times New Roman" w:hAnsi="Times New Roman" w:cs="Times New Roman"/>
          <w:sz w:val="28"/>
          <w:szCs w:val="28"/>
        </w:rPr>
        <w:t xml:space="preserve">Кировского муниципального района Ленинградской </w:t>
      </w:r>
      <w:r w:rsidRPr="00997B46">
        <w:rPr>
          <w:rFonts w:ascii="Times New Roman" w:hAnsi="Times New Roman" w:cs="Times New Roman"/>
          <w:sz w:val="28"/>
          <w:szCs w:val="28"/>
        </w:rPr>
        <w:t xml:space="preserve">области </w:t>
      </w:r>
      <w:r w:rsidR="00FC6356" w:rsidRPr="00997B46">
        <w:rPr>
          <w:rFonts w:ascii="Times New Roman" w:hAnsi="Times New Roman" w:cs="Times New Roman"/>
          <w:sz w:val="28"/>
          <w:szCs w:val="28"/>
        </w:rPr>
        <w:t>не позднее пяти рабочих дней с момента опубликования настоящего постановления</w:t>
      </w:r>
      <w:r w:rsidRPr="00997B46">
        <w:rPr>
          <w:rFonts w:ascii="Times New Roman" w:hAnsi="Times New Roman" w:cs="Times New Roman"/>
          <w:sz w:val="28"/>
          <w:szCs w:val="28"/>
        </w:rPr>
        <w:t>;</w:t>
      </w:r>
    </w:p>
    <w:p w14:paraId="0475525C" w14:textId="606CCAE5" w:rsidR="0011624D" w:rsidRPr="00997B46" w:rsidRDefault="0011624D" w:rsidP="0011624D">
      <w:pPr>
        <w:pStyle w:val="ConsPlusNormal"/>
        <w:ind w:firstLine="709"/>
        <w:jc w:val="both"/>
        <w:rPr>
          <w:rFonts w:ascii="Times New Roman" w:hAnsi="Times New Roman" w:cs="Times New Roman"/>
          <w:sz w:val="28"/>
          <w:szCs w:val="28"/>
        </w:rPr>
      </w:pPr>
      <w:r w:rsidRPr="00997B46">
        <w:rPr>
          <w:rFonts w:ascii="Times New Roman" w:hAnsi="Times New Roman" w:cs="Times New Roman"/>
          <w:sz w:val="28"/>
          <w:szCs w:val="28"/>
        </w:rPr>
        <w:t xml:space="preserve">соглашение с поселениями подписывается </w:t>
      </w:r>
      <w:r w:rsidR="00337EE0" w:rsidRPr="00997B46">
        <w:rPr>
          <w:rFonts w:ascii="Times New Roman" w:hAnsi="Times New Roman" w:cs="Times New Roman"/>
          <w:sz w:val="28"/>
          <w:szCs w:val="28"/>
        </w:rPr>
        <w:t xml:space="preserve">главой </w:t>
      </w:r>
      <w:r w:rsidRPr="00997B46">
        <w:rPr>
          <w:rFonts w:ascii="Times New Roman" w:hAnsi="Times New Roman" w:cs="Times New Roman"/>
          <w:sz w:val="28"/>
          <w:szCs w:val="28"/>
        </w:rPr>
        <w:t>администраци</w:t>
      </w:r>
      <w:r w:rsidR="00337EE0" w:rsidRPr="00997B46">
        <w:rPr>
          <w:rFonts w:ascii="Times New Roman" w:hAnsi="Times New Roman" w:cs="Times New Roman"/>
          <w:sz w:val="28"/>
          <w:szCs w:val="28"/>
        </w:rPr>
        <w:t>и</w:t>
      </w:r>
      <w:r w:rsidR="00EC14B8">
        <w:rPr>
          <w:rFonts w:ascii="Times New Roman" w:hAnsi="Times New Roman" w:cs="Times New Roman"/>
          <w:sz w:val="28"/>
          <w:szCs w:val="28"/>
        </w:rPr>
        <w:t xml:space="preserve"> </w:t>
      </w:r>
      <w:r w:rsidRPr="00997B46">
        <w:rPr>
          <w:rFonts w:ascii="Times New Roman" w:hAnsi="Times New Roman" w:cs="Times New Roman"/>
          <w:sz w:val="28"/>
          <w:szCs w:val="28"/>
        </w:rPr>
        <w:lastRenderedPageBreak/>
        <w:t xml:space="preserve">Кировского муниципального района Ленинградской области не позднее </w:t>
      </w:r>
      <w:r w:rsidR="00CA0C03" w:rsidRPr="00997B46">
        <w:rPr>
          <w:rFonts w:ascii="Times New Roman" w:hAnsi="Times New Roman" w:cs="Times New Roman"/>
          <w:sz w:val="28"/>
          <w:szCs w:val="28"/>
        </w:rPr>
        <w:t>трех рабочих дней с момента предоставления соглашения в администрацию Кировского муниципального района Ленинградской области</w:t>
      </w:r>
      <w:r w:rsidRPr="00997B46">
        <w:rPr>
          <w:rFonts w:ascii="Times New Roman" w:hAnsi="Times New Roman" w:cs="Times New Roman"/>
          <w:sz w:val="28"/>
          <w:szCs w:val="28"/>
        </w:rPr>
        <w:t>.</w:t>
      </w:r>
    </w:p>
    <w:p w14:paraId="23E552E3" w14:textId="77777777" w:rsidR="006D30AA" w:rsidRPr="00231329" w:rsidRDefault="00F56243" w:rsidP="003B4BAE">
      <w:pPr>
        <w:pStyle w:val="ConsPlusNormal"/>
        <w:ind w:firstLine="709"/>
        <w:jc w:val="both"/>
        <w:rPr>
          <w:rFonts w:ascii="Times New Roman" w:hAnsi="Times New Roman" w:cs="Times New Roman"/>
          <w:sz w:val="28"/>
          <w:szCs w:val="28"/>
        </w:rPr>
      </w:pPr>
      <w:r w:rsidRPr="00997B46">
        <w:rPr>
          <w:rFonts w:ascii="Times New Roman" w:hAnsi="Times New Roman" w:cs="Times New Roman"/>
          <w:sz w:val="28"/>
          <w:szCs w:val="28"/>
        </w:rPr>
        <w:t>4</w:t>
      </w:r>
      <w:r w:rsidR="006D30AA" w:rsidRPr="00997B46">
        <w:rPr>
          <w:rFonts w:ascii="Times New Roman" w:hAnsi="Times New Roman" w:cs="Times New Roman"/>
          <w:sz w:val="28"/>
          <w:szCs w:val="28"/>
        </w:rPr>
        <w:t xml:space="preserve">. Контроль за исполнением постановления возложить на </w:t>
      </w:r>
      <w:r w:rsidR="00626EFF" w:rsidRPr="00997B46">
        <w:rPr>
          <w:rFonts w:ascii="Times New Roman" w:hAnsi="Times New Roman" w:cs="Times New Roman"/>
          <w:sz w:val="28"/>
          <w:szCs w:val="28"/>
        </w:rPr>
        <w:t>председателя комитета финансов администрации Кировского муниципального района</w:t>
      </w:r>
      <w:r w:rsidR="00626EFF" w:rsidRPr="00231329">
        <w:rPr>
          <w:rFonts w:ascii="Times New Roman" w:hAnsi="Times New Roman" w:cs="Times New Roman"/>
          <w:sz w:val="28"/>
          <w:szCs w:val="28"/>
        </w:rPr>
        <w:t xml:space="preserve"> Ленинградской области</w:t>
      </w:r>
      <w:r w:rsidR="006D30AA" w:rsidRPr="00231329">
        <w:rPr>
          <w:rFonts w:ascii="Times New Roman" w:hAnsi="Times New Roman" w:cs="Times New Roman"/>
          <w:sz w:val="28"/>
          <w:szCs w:val="28"/>
        </w:rPr>
        <w:t>.</w:t>
      </w:r>
    </w:p>
    <w:p w14:paraId="2FA9A289" w14:textId="77777777" w:rsidR="00C5238F" w:rsidRPr="00231329" w:rsidRDefault="00F56243" w:rsidP="00C523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D30AA" w:rsidRPr="00231329">
        <w:rPr>
          <w:rFonts w:ascii="Times New Roman" w:hAnsi="Times New Roman" w:cs="Times New Roman"/>
          <w:sz w:val="28"/>
          <w:szCs w:val="28"/>
        </w:rPr>
        <w:t xml:space="preserve">. </w:t>
      </w:r>
      <w:r w:rsidR="00C5238F" w:rsidRPr="00231329">
        <w:rPr>
          <w:rFonts w:ascii="Times New Roman" w:hAnsi="Times New Roman" w:cs="Times New Roman"/>
          <w:sz w:val="28"/>
          <w:szCs w:val="28"/>
        </w:rPr>
        <w:t>Настоящее постановление вступает с силу после официального опубликования в средстве массовой информации газете «Ладога» и размещения на сайте администрации Кировского муниципального района Ленинградской области в сети «Интернет», распространяется на правоотношения, возникшие с 1 января 2023 года.</w:t>
      </w:r>
    </w:p>
    <w:p w14:paraId="19CD33F8" w14:textId="77777777" w:rsidR="004E14F1" w:rsidRPr="00231329" w:rsidRDefault="004E14F1" w:rsidP="006B347D">
      <w:pPr>
        <w:pStyle w:val="ConsPlusNormal"/>
        <w:ind w:firstLine="709"/>
        <w:jc w:val="both"/>
        <w:rPr>
          <w:rFonts w:ascii="Times New Roman" w:hAnsi="Times New Roman" w:cs="Times New Roman"/>
          <w:sz w:val="24"/>
          <w:szCs w:val="24"/>
        </w:rPr>
      </w:pPr>
    </w:p>
    <w:p w14:paraId="704F6E88" w14:textId="77777777" w:rsidR="004E14F1" w:rsidRPr="004E14F1" w:rsidRDefault="004E14F1" w:rsidP="006B347D">
      <w:pPr>
        <w:pStyle w:val="ConsPlusNormal"/>
        <w:ind w:firstLine="709"/>
        <w:jc w:val="both"/>
        <w:rPr>
          <w:rFonts w:ascii="Times New Roman" w:hAnsi="Times New Roman" w:cs="Times New Roman"/>
          <w:color w:val="7030A0"/>
          <w:sz w:val="24"/>
          <w:szCs w:val="24"/>
        </w:rPr>
      </w:pPr>
    </w:p>
    <w:p w14:paraId="32505583" w14:textId="77777777" w:rsidR="004E14F1" w:rsidRDefault="004E14F1" w:rsidP="004E14F1">
      <w:pPr>
        <w:pStyle w:val="a3"/>
        <w:spacing w:after="0"/>
        <w:rPr>
          <w:sz w:val="28"/>
          <w:szCs w:val="28"/>
        </w:rPr>
      </w:pPr>
      <w:r>
        <w:rPr>
          <w:sz w:val="28"/>
          <w:szCs w:val="28"/>
        </w:rPr>
        <w:t>Заместитель главы администрации</w:t>
      </w:r>
    </w:p>
    <w:p w14:paraId="4EED510A" w14:textId="058CE93C" w:rsidR="004E14F1" w:rsidRDefault="004E14F1" w:rsidP="004E14F1">
      <w:pPr>
        <w:pStyle w:val="a3"/>
        <w:spacing w:after="0"/>
        <w:rPr>
          <w:sz w:val="28"/>
          <w:szCs w:val="28"/>
        </w:rPr>
      </w:pPr>
      <w:r>
        <w:rPr>
          <w:sz w:val="28"/>
          <w:szCs w:val="28"/>
        </w:rPr>
        <w:t xml:space="preserve">по ЖКХ                                      </w:t>
      </w:r>
      <w:r>
        <w:rPr>
          <w:sz w:val="28"/>
          <w:szCs w:val="28"/>
        </w:rPr>
        <w:tab/>
      </w:r>
      <w:r>
        <w:rPr>
          <w:sz w:val="28"/>
          <w:szCs w:val="28"/>
        </w:rPr>
        <w:tab/>
      </w:r>
      <w:r w:rsidR="006A7E92">
        <w:rPr>
          <w:sz w:val="28"/>
          <w:szCs w:val="28"/>
        </w:rPr>
        <w:t xml:space="preserve">      </w:t>
      </w:r>
      <w:r>
        <w:rPr>
          <w:sz w:val="28"/>
          <w:szCs w:val="28"/>
        </w:rPr>
        <w:tab/>
      </w:r>
      <w:r>
        <w:rPr>
          <w:sz w:val="28"/>
          <w:szCs w:val="28"/>
        </w:rPr>
        <w:tab/>
      </w:r>
      <w:r>
        <w:rPr>
          <w:sz w:val="28"/>
          <w:szCs w:val="28"/>
        </w:rPr>
        <w:tab/>
        <w:t xml:space="preserve"> М.В.</w:t>
      </w:r>
      <w:r w:rsidR="006A7E92">
        <w:rPr>
          <w:sz w:val="28"/>
          <w:szCs w:val="28"/>
        </w:rPr>
        <w:t xml:space="preserve"> </w:t>
      </w:r>
      <w:r>
        <w:rPr>
          <w:sz w:val="28"/>
          <w:szCs w:val="28"/>
        </w:rPr>
        <w:t>Нилова</w:t>
      </w:r>
    </w:p>
    <w:p w14:paraId="014ACD4B" w14:textId="77777777" w:rsidR="004E14F1" w:rsidRDefault="004E14F1" w:rsidP="003B4BAE">
      <w:pPr>
        <w:pStyle w:val="ConsPlusNormal"/>
        <w:ind w:firstLine="709"/>
        <w:jc w:val="both"/>
        <w:rPr>
          <w:rFonts w:ascii="Times New Roman" w:hAnsi="Times New Roman" w:cs="Times New Roman"/>
          <w:color w:val="7030A0"/>
          <w:sz w:val="28"/>
          <w:szCs w:val="28"/>
        </w:rPr>
      </w:pPr>
    </w:p>
    <w:p w14:paraId="2DB275DD" w14:textId="77777777" w:rsidR="004E14F1" w:rsidRDefault="004E14F1" w:rsidP="003B4BAE">
      <w:pPr>
        <w:pStyle w:val="ConsPlusNormal"/>
        <w:ind w:firstLine="709"/>
        <w:jc w:val="both"/>
        <w:rPr>
          <w:rFonts w:ascii="Times New Roman" w:hAnsi="Times New Roman" w:cs="Times New Roman"/>
          <w:color w:val="7030A0"/>
          <w:sz w:val="28"/>
          <w:szCs w:val="28"/>
        </w:rPr>
      </w:pPr>
    </w:p>
    <w:p w14:paraId="32605AEE" w14:textId="77777777" w:rsidR="00D10ED7" w:rsidRDefault="00D10ED7" w:rsidP="003B4BAE">
      <w:pPr>
        <w:pStyle w:val="ConsPlusNormal"/>
        <w:ind w:firstLine="709"/>
        <w:jc w:val="both"/>
        <w:rPr>
          <w:rFonts w:ascii="Times New Roman" w:hAnsi="Times New Roman" w:cs="Times New Roman"/>
          <w:color w:val="7030A0"/>
          <w:sz w:val="28"/>
          <w:szCs w:val="28"/>
        </w:rPr>
      </w:pPr>
    </w:p>
    <w:p w14:paraId="358D31EB" w14:textId="77777777" w:rsidR="00D10ED7" w:rsidRDefault="00D10ED7" w:rsidP="003B4BAE">
      <w:pPr>
        <w:pStyle w:val="ConsPlusNormal"/>
        <w:ind w:firstLine="709"/>
        <w:jc w:val="both"/>
        <w:rPr>
          <w:rFonts w:ascii="Times New Roman" w:hAnsi="Times New Roman" w:cs="Times New Roman"/>
          <w:color w:val="7030A0"/>
          <w:sz w:val="28"/>
          <w:szCs w:val="28"/>
        </w:rPr>
      </w:pPr>
    </w:p>
    <w:p w14:paraId="04C0D137" w14:textId="77777777" w:rsidR="00D10ED7" w:rsidRDefault="00D10ED7" w:rsidP="003B4BAE">
      <w:pPr>
        <w:pStyle w:val="ConsPlusNormal"/>
        <w:ind w:firstLine="709"/>
        <w:jc w:val="both"/>
        <w:rPr>
          <w:rFonts w:ascii="Times New Roman" w:hAnsi="Times New Roman" w:cs="Times New Roman"/>
          <w:color w:val="7030A0"/>
          <w:sz w:val="28"/>
          <w:szCs w:val="28"/>
        </w:rPr>
      </w:pPr>
    </w:p>
    <w:p w14:paraId="7426D5B0" w14:textId="77777777" w:rsidR="00D10ED7" w:rsidRDefault="00D10ED7" w:rsidP="003B4BAE">
      <w:pPr>
        <w:pStyle w:val="ConsPlusNormal"/>
        <w:ind w:firstLine="709"/>
        <w:jc w:val="both"/>
        <w:rPr>
          <w:rFonts w:ascii="Times New Roman" w:hAnsi="Times New Roman" w:cs="Times New Roman"/>
          <w:color w:val="7030A0"/>
          <w:sz w:val="28"/>
          <w:szCs w:val="28"/>
        </w:rPr>
      </w:pPr>
    </w:p>
    <w:p w14:paraId="10E0AF4F" w14:textId="77777777" w:rsidR="00D10ED7" w:rsidRDefault="00D10ED7" w:rsidP="003B4BAE">
      <w:pPr>
        <w:pStyle w:val="ConsPlusNormal"/>
        <w:ind w:firstLine="709"/>
        <w:jc w:val="both"/>
        <w:rPr>
          <w:rFonts w:ascii="Times New Roman" w:hAnsi="Times New Roman" w:cs="Times New Roman"/>
          <w:color w:val="7030A0"/>
          <w:sz w:val="28"/>
          <w:szCs w:val="28"/>
        </w:rPr>
      </w:pPr>
    </w:p>
    <w:p w14:paraId="16B2329B" w14:textId="77777777" w:rsidR="00D10ED7" w:rsidRDefault="00D10ED7" w:rsidP="003B4BAE">
      <w:pPr>
        <w:pStyle w:val="ConsPlusNormal"/>
        <w:ind w:firstLine="709"/>
        <w:jc w:val="both"/>
        <w:rPr>
          <w:rFonts w:ascii="Times New Roman" w:hAnsi="Times New Roman" w:cs="Times New Roman"/>
          <w:color w:val="7030A0"/>
          <w:sz w:val="28"/>
          <w:szCs w:val="28"/>
        </w:rPr>
      </w:pPr>
    </w:p>
    <w:p w14:paraId="4D4C3408" w14:textId="77777777" w:rsidR="00D10ED7" w:rsidRDefault="00D10ED7" w:rsidP="003B4BAE">
      <w:pPr>
        <w:pStyle w:val="ConsPlusNormal"/>
        <w:ind w:firstLine="709"/>
        <w:jc w:val="both"/>
        <w:rPr>
          <w:rFonts w:ascii="Times New Roman" w:hAnsi="Times New Roman" w:cs="Times New Roman"/>
          <w:color w:val="7030A0"/>
          <w:sz w:val="28"/>
          <w:szCs w:val="28"/>
        </w:rPr>
      </w:pPr>
    </w:p>
    <w:p w14:paraId="7F74FAEF" w14:textId="77777777" w:rsidR="00D10ED7" w:rsidRDefault="00D10ED7" w:rsidP="003B4BAE">
      <w:pPr>
        <w:pStyle w:val="ConsPlusNormal"/>
        <w:ind w:firstLine="709"/>
        <w:jc w:val="both"/>
        <w:rPr>
          <w:rFonts w:ascii="Times New Roman" w:hAnsi="Times New Roman" w:cs="Times New Roman"/>
          <w:color w:val="7030A0"/>
          <w:sz w:val="28"/>
          <w:szCs w:val="28"/>
        </w:rPr>
      </w:pPr>
    </w:p>
    <w:p w14:paraId="45CB8F78" w14:textId="77777777" w:rsidR="00D10ED7" w:rsidRDefault="00D10ED7" w:rsidP="003B4BAE">
      <w:pPr>
        <w:pStyle w:val="ConsPlusNormal"/>
        <w:ind w:firstLine="709"/>
        <w:jc w:val="both"/>
        <w:rPr>
          <w:rFonts w:ascii="Times New Roman" w:hAnsi="Times New Roman" w:cs="Times New Roman"/>
          <w:color w:val="7030A0"/>
          <w:sz w:val="28"/>
          <w:szCs w:val="28"/>
        </w:rPr>
      </w:pPr>
    </w:p>
    <w:p w14:paraId="2D4BD71F" w14:textId="77777777" w:rsidR="00D10ED7" w:rsidRDefault="00D10ED7" w:rsidP="003B4BAE">
      <w:pPr>
        <w:pStyle w:val="ConsPlusNormal"/>
        <w:ind w:firstLine="709"/>
        <w:jc w:val="both"/>
        <w:rPr>
          <w:rFonts w:ascii="Times New Roman" w:hAnsi="Times New Roman" w:cs="Times New Roman"/>
          <w:color w:val="7030A0"/>
          <w:sz w:val="28"/>
          <w:szCs w:val="28"/>
        </w:rPr>
      </w:pPr>
    </w:p>
    <w:p w14:paraId="518882A6" w14:textId="77777777" w:rsidR="00D10ED7" w:rsidRDefault="00D10ED7" w:rsidP="003B4BAE">
      <w:pPr>
        <w:pStyle w:val="ConsPlusNormal"/>
        <w:ind w:firstLine="709"/>
        <w:jc w:val="both"/>
        <w:rPr>
          <w:rFonts w:ascii="Times New Roman" w:hAnsi="Times New Roman" w:cs="Times New Roman"/>
          <w:color w:val="7030A0"/>
          <w:sz w:val="28"/>
          <w:szCs w:val="28"/>
        </w:rPr>
      </w:pPr>
    </w:p>
    <w:p w14:paraId="7D08F198" w14:textId="77777777" w:rsidR="00D10ED7" w:rsidRDefault="00D10ED7" w:rsidP="003B4BAE">
      <w:pPr>
        <w:pStyle w:val="ConsPlusNormal"/>
        <w:ind w:firstLine="709"/>
        <w:jc w:val="both"/>
        <w:rPr>
          <w:rFonts w:ascii="Times New Roman" w:hAnsi="Times New Roman" w:cs="Times New Roman"/>
          <w:color w:val="7030A0"/>
          <w:sz w:val="28"/>
          <w:szCs w:val="28"/>
        </w:rPr>
      </w:pPr>
    </w:p>
    <w:p w14:paraId="5B294582" w14:textId="77777777" w:rsidR="00D10ED7" w:rsidRDefault="00D10ED7" w:rsidP="003B4BAE">
      <w:pPr>
        <w:pStyle w:val="ConsPlusNormal"/>
        <w:ind w:firstLine="709"/>
        <w:jc w:val="both"/>
        <w:rPr>
          <w:rFonts w:ascii="Times New Roman" w:hAnsi="Times New Roman" w:cs="Times New Roman"/>
          <w:color w:val="7030A0"/>
          <w:sz w:val="28"/>
          <w:szCs w:val="28"/>
        </w:rPr>
      </w:pPr>
    </w:p>
    <w:p w14:paraId="595C7EA4" w14:textId="77777777" w:rsidR="00D10ED7" w:rsidRDefault="00D10ED7" w:rsidP="003B4BAE">
      <w:pPr>
        <w:pStyle w:val="ConsPlusNormal"/>
        <w:ind w:firstLine="709"/>
        <w:jc w:val="both"/>
        <w:rPr>
          <w:rFonts w:ascii="Times New Roman" w:hAnsi="Times New Roman" w:cs="Times New Roman"/>
          <w:color w:val="7030A0"/>
          <w:sz w:val="28"/>
          <w:szCs w:val="28"/>
        </w:rPr>
      </w:pPr>
    </w:p>
    <w:p w14:paraId="4C73416E" w14:textId="77777777" w:rsidR="00D10ED7" w:rsidRDefault="00D10ED7" w:rsidP="003B4BAE">
      <w:pPr>
        <w:pStyle w:val="ConsPlusNormal"/>
        <w:ind w:firstLine="709"/>
        <w:jc w:val="both"/>
        <w:rPr>
          <w:rFonts w:ascii="Times New Roman" w:hAnsi="Times New Roman" w:cs="Times New Roman"/>
          <w:color w:val="7030A0"/>
          <w:sz w:val="28"/>
          <w:szCs w:val="28"/>
        </w:rPr>
      </w:pPr>
    </w:p>
    <w:p w14:paraId="7CA1E95B" w14:textId="77777777" w:rsidR="00D10ED7" w:rsidRDefault="00D10ED7" w:rsidP="003B4BAE">
      <w:pPr>
        <w:pStyle w:val="ConsPlusNormal"/>
        <w:ind w:firstLine="709"/>
        <w:jc w:val="both"/>
        <w:rPr>
          <w:rFonts w:ascii="Times New Roman" w:hAnsi="Times New Roman" w:cs="Times New Roman"/>
          <w:color w:val="7030A0"/>
          <w:sz w:val="28"/>
          <w:szCs w:val="28"/>
        </w:rPr>
      </w:pPr>
    </w:p>
    <w:p w14:paraId="6A824470" w14:textId="77777777" w:rsidR="00D10ED7" w:rsidRDefault="00D10ED7" w:rsidP="003B4BAE">
      <w:pPr>
        <w:pStyle w:val="ConsPlusNormal"/>
        <w:ind w:firstLine="709"/>
        <w:jc w:val="both"/>
        <w:rPr>
          <w:rFonts w:ascii="Times New Roman" w:hAnsi="Times New Roman" w:cs="Times New Roman"/>
          <w:color w:val="7030A0"/>
          <w:sz w:val="28"/>
          <w:szCs w:val="28"/>
        </w:rPr>
      </w:pPr>
    </w:p>
    <w:p w14:paraId="22886A9C" w14:textId="77777777" w:rsidR="00D10ED7" w:rsidRDefault="00D10ED7" w:rsidP="003B4BAE">
      <w:pPr>
        <w:pStyle w:val="ConsPlusNormal"/>
        <w:ind w:firstLine="709"/>
        <w:jc w:val="both"/>
        <w:rPr>
          <w:rFonts w:ascii="Times New Roman" w:hAnsi="Times New Roman" w:cs="Times New Roman"/>
          <w:color w:val="7030A0"/>
          <w:sz w:val="28"/>
          <w:szCs w:val="28"/>
        </w:rPr>
      </w:pPr>
    </w:p>
    <w:p w14:paraId="666EA80E" w14:textId="77777777" w:rsidR="00D10ED7" w:rsidRDefault="00D10ED7" w:rsidP="003B4BAE">
      <w:pPr>
        <w:pStyle w:val="ConsPlusNormal"/>
        <w:ind w:firstLine="709"/>
        <w:jc w:val="both"/>
        <w:rPr>
          <w:rFonts w:ascii="Times New Roman" w:hAnsi="Times New Roman" w:cs="Times New Roman"/>
          <w:color w:val="7030A0"/>
          <w:sz w:val="28"/>
          <w:szCs w:val="28"/>
        </w:rPr>
      </w:pPr>
    </w:p>
    <w:p w14:paraId="3E320291" w14:textId="77777777" w:rsidR="00D10ED7" w:rsidRDefault="00D10ED7" w:rsidP="003B4BAE">
      <w:pPr>
        <w:pStyle w:val="ConsPlusNormal"/>
        <w:ind w:firstLine="709"/>
        <w:jc w:val="both"/>
        <w:rPr>
          <w:rFonts w:ascii="Times New Roman" w:hAnsi="Times New Roman" w:cs="Times New Roman"/>
          <w:color w:val="7030A0"/>
          <w:sz w:val="28"/>
          <w:szCs w:val="28"/>
        </w:rPr>
      </w:pPr>
    </w:p>
    <w:p w14:paraId="1F995A95" w14:textId="77777777" w:rsidR="00D10ED7" w:rsidRDefault="00D10ED7" w:rsidP="003B4BAE">
      <w:pPr>
        <w:pStyle w:val="ConsPlusNormal"/>
        <w:ind w:firstLine="709"/>
        <w:jc w:val="both"/>
        <w:rPr>
          <w:rFonts w:ascii="Times New Roman" w:hAnsi="Times New Roman" w:cs="Times New Roman"/>
          <w:color w:val="7030A0"/>
          <w:sz w:val="28"/>
          <w:szCs w:val="28"/>
        </w:rPr>
      </w:pPr>
    </w:p>
    <w:p w14:paraId="5934BACD" w14:textId="77777777" w:rsidR="00D10ED7" w:rsidRDefault="00D10ED7" w:rsidP="003B4BAE">
      <w:pPr>
        <w:pStyle w:val="ConsPlusNormal"/>
        <w:ind w:firstLine="709"/>
        <w:jc w:val="both"/>
        <w:rPr>
          <w:rFonts w:ascii="Times New Roman" w:hAnsi="Times New Roman" w:cs="Times New Roman"/>
          <w:color w:val="7030A0"/>
          <w:sz w:val="28"/>
          <w:szCs w:val="28"/>
        </w:rPr>
      </w:pPr>
    </w:p>
    <w:p w14:paraId="56EF3EE9" w14:textId="77777777" w:rsidR="00D10ED7" w:rsidRDefault="00D10ED7" w:rsidP="003B4BAE">
      <w:pPr>
        <w:pStyle w:val="ConsPlusNormal"/>
        <w:ind w:firstLine="709"/>
        <w:jc w:val="both"/>
        <w:rPr>
          <w:rFonts w:ascii="Times New Roman" w:hAnsi="Times New Roman" w:cs="Times New Roman"/>
          <w:color w:val="7030A0"/>
          <w:sz w:val="28"/>
          <w:szCs w:val="28"/>
        </w:rPr>
      </w:pPr>
    </w:p>
    <w:p w14:paraId="334D54D3" w14:textId="77777777" w:rsidR="00D10ED7" w:rsidRDefault="00D10ED7" w:rsidP="003B4BAE">
      <w:pPr>
        <w:pStyle w:val="ConsPlusNormal"/>
        <w:ind w:firstLine="709"/>
        <w:jc w:val="both"/>
        <w:rPr>
          <w:rFonts w:ascii="Times New Roman" w:hAnsi="Times New Roman" w:cs="Times New Roman"/>
          <w:color w:val="7030A0"/>
          <w:sz w:val="28"/>
          <w:szCs w:val="28"/>
        </w:rPr>
      </w:pPr>
    </w:p>
    <w:p w14:paraId="38BBF6DF" w14:textId="77777777" w:rsidR="00D10ED7" w:rsidRDefault="00D10ED7" w:rsidP="003B4BAE">
      <w:pPr>
        <w:pStyle w:val="ConsPlusNormal"/>
        <w:ind w:firstLine="709"/>
        <w:jc w:val="both"/>
        <w:rPr>
          <w:rFonts w:ascii="Times New Roman" w:hAnsi="Times New Roman" w:cs="Times New Roman"/>
          <w:color w:val="7030A0"/>
          <w:sz w:val="28"/>
          <w:szCs w:val="28"/>
        </w:rPr>
      </w:pPr>
    </w:p>
    <w:p w14:paraId="1DFAA926" w14:textId="77777777" w:rsidR="00D10ED7" w:rsidRDefault="00D10ED7" w:rsidP="003B4BAE">
      <w:pPr>
        <w:pStyle w:val="ConsPlusNormal"/>
        <w:ind w:firstLine="709"/>
        <w:jc w:val="both"/>
        <w:rPr>
          <w:rFonts w:ascii="Times New Roman" w:hAnsi="Times New Roman" w:cs="Times New Roman"/>
          <w:color w:val="7030A0"/>
          <w:sz w:val="28"/>
          <w:szCs w:val="28"/>
        </w:rPr>
      </w:pPr>
    </w:p>
    <w:p w14:paraId="3437CC01" w14:textId="77777777" w:rsidR="004E14F1" w:rsidRPr="004E14F1" w:rsidRDefault="004E14F1" w:rsidP="004E14F1">
      <w:pPr>
        <w:pStyle w:val="ConsPlusNormal"/>
        <w:jc w:val="both"/>
        <w:rPr>
          <w:rFonts w:ascii="Times New Roman" w:hAnsi="Times New Roman" w:cs="Times New Roman"/>
          <w:sz w:val="24"/>
          <w:szCs w:val="24"/>
        </w:rPr>
      </w:pPr>
      <w:r w:rsidRPr="004E14F1">
        <w:rPr>
          <w:rFonts w:ascii="Times New Roman" w:hAnsi="Times New Roman" w:cs="Times New Roman"/>
          <w:sz w:val="24"/>
          <w:szCs w:val="24"/>
        </w:rPr>
        <w:t xml:space="preserve">Разослано: в дело, </w:t>
      </w:r>
      <w:r w:rsidR="005504CC">
        <w:rPr>
          <w:rFonts w:ascii="Times New Roman" w:hAnsi="Times New Roman" w:cs="Times New Roman"/>
          <w:sz w:val="24"/>
          <w:szCs w:val="24"/>
        </w:rPr>
        <w:t xml:space="preserve">заместители главы администрации – 5, </w:t>
      </w:r>
      <w:r>
        <w:rPr>
          <w:rFonts w:ascii="Times New Roman" w:hAnsi="Times New Roman" w:cs="Times New Roman"/>
          <w:sz w:val="24"/>
          <w:szCs w:val="24"/>
        </w:rPr>
        <w:t>10 поселений (кроме МО Синявинское ГП)</w:t>
      </w:r>
      <w:r w:rsidRPr="004E14F1">
        <w:rPr>
          <w:rFonts w:ascii="Times New Roman" w:hAnsi="Times New Roman" w:cs="Times New Roman"/>
          <w:sz w:val="24"/>
          <w:szCs w:val="24"/>
        </w:rPr>
        <w:t>, КФ</w:t>
      </w:r>
    </w:p>
    <w:tbl>
      <w:tblPr>
        <w:tblW w:w="10148" w:type="dxa"/>
        <w:tblLook w:val="04A0" w:firstRow="1" w:lastRow="0" w:firstColumn="1" w:lastColumn="0" w:noHBand="0" w:noVBand="1"/>
      </w:tblPr>
      <w:tblGrid>
        <w:gridCol w:w="5074"/>
        <w:gridCol w:w="5074"/>
      </w:tblGrid>
      <w:tr w:rsidR="004F1310" w14:paraId="567FA3AB" w14:textId="77777777" w:rsidTr="004F1310">
        <w:tc>
          <w:tcPr>
            <w:tcW w:w="5074" w:type="dxa"/>
          </w:tcPr>
          <w:p w14:paraId="5B9A1ADA" w14:textId="77777777" w:rsidR="004F1310" w:rsidRDefault="004F1310">
            <w:pPr>
              <w:pStyle w:val="ConsPlusNormal"/>
              <w:rPr>
                <w:rFonts w:ascii="Times New Roman" w:eastAsia="Calibri" w:hAnsi="Times New Roman" w:cs="Times New Roman"/>
                <w:sz w:val="28"/>
                <w:szCs w:val="28"/>
                <w:lang w:eastAsia="en-US"/>
              </w:rPr>
            </w:pPr>
          </w:p>
        </w:tc>
        <w:tc>
          <w:tcPr>
            <w:tcW w:w="5074" w:type="dxa"/>
            <w:hideMark/>
          </w:tcPr>
          <w:p w14:paraId="42050AE4" w14:textId="77777777" w:rsidR="004F1310" w:rsidRDefault="004F1310">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УТВЕРЖДЕН</w:t>
            </w:r>
            <w:r w:rsidR="00FB281E">
              <w:rPr>
                <w:rFonts w:ascii="Times New Roman" w:eastAsia="Calibri" w:hAnsi="Times New Roman" w:cs="Times New Roman"/>
                <w:sz w:val="28"/>
                <w:szCs w:val="28"/>
                <w:lang w:eastAsia="en-US"/>
              </w:rPr>
              <w:t>Ы</w:t>
            </w:r>
          </w:p>
        </w:tc>
      </w:tr>
      <w:tr w:rsidR="004F1310" w14:paraId="1FE58CE8" w14:textId="77777777" w:rsidTr="004F1310">
        <w:tc>
          <w:tcPr>
            <w:tcW w:w="5074" w:type="dxa"/>
          </w:tcPr>
          <w:p w14:paraId="79B6C4F6" w14:textId="77777777" w:rsidR="004F1310" w:rsidRDefault="004F1310">
            <w:pPr>
              <w:pStyle w:val="ConsPlusNormal"/>
              <w:rPr>
                <w:rFonts w:ascii="Times New Roman" w:eastAsia="Calibri" w:hAnsi="Times New Roman" w:cs="Times New Roman"/>
                <w:sz w:val="28"/>
                <w:szCs w:val="28"/>
                <w:lang w:eastAsia="en-US"/>
              </w:rPr>
            </w:pPr>
          </w:p>
        </w:tc>
        <w:tc>
          <w:tcPr>
            <w:tcW w:w="5074" w:type="dxa"/>
            <w:hideMark/>
          </w:tcPr>
          <w:p w14:paraId="73AF1C82" w14:textId="77777777" w:rsidR="004F1310" w:rsidRDefault="004F1310">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постановлением</w:t>
            </w:r>
          </w:p>
        </w:tc>
      </w:tr>
      <w:tr w:rsidR="004F1310" w14:paraId="66E0F2DC" w14:textId="77777777" w:rsidTr="004F1310">
        <w:tc>
          <w:tcPr>
            <w:tcW w:w="5074" w:type="dxa"/>
          </w:tcPr>
          <w:p w14:paraId="445B667D" w14:textId="77777777" w:rsidR="004F1310" w:rsidRDefault="004F1310">
            <w:pPr>
              <w:pStyle w:val="ConsPlusNormal"/>
              <w:rPr>
                <w:rFonts w:ascii="Times New Roman" w:eastAsia="Calibri" w:hAnsi="Times New Roman" w:cs="Times New Roman"/>
                <w:sz w:val="28"/>
                <w:szCs w:val="28"/>
                <w:lang w:eastAsia="en-US"/>
              </w:rPr>
            </w:pPr>
          </w:p>
        </w:tc>
        <w:tc>
          <w:tcPr>
            <w:tcW w:w="5074" w:type="dxa"/>
            <w:hideMark/>
          </w:tcPr>
          <w:p w14:paraId="0177AAD2" w14:textId="77777777" w:rsidR="004F1310" w:rsidRDefault="004F1310">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администрации Кировского</w:t>
            </w:r>
          </w:p>
        </w:tc>
      </w:tr>
      <w:tr w:rsidR="004F1310" w14:paraId="1CDC1A6F" w14:textId="77777777" w:rsidTr="004F1310">
        <w:tc>
          <w:tcPr>
            <w:tcW w:w="5074" w:type="dxa"/>
          </w:tcPr>
          <w:p w14:paraId="5ED1C115" w14:textId="77777777" w:rsidR="004F1310" w:rsidRDefault="004F1310">
            <w:pPr>
              <w:pStyle w:val="ConsPlusNormal"/>
              <w:rPr>
                <w:rFonts w:ascii="Times New Roman" w:eastAsia="Calibri" w:hAnsi="Times New Roman" w:cs="Times New Roman"/>
                <w:sz w:val="28"/>
                <w:szCs w:val="28"/>
                <w:lang w:eastAsia="en-US"/>
              </w:rPr>
            </w:pPr>
          </w:p>
        </w:tc>
        <w:tc>
          <w:tcPr>
            <w:tcW w:w="5074" w:type="dxa"/>
            <w:hideMark/>
          </w:tcPr>
          <w:p w14:paraId="2FE91BCB" w14:textId="77777777" w:rsidR="004F1310" w:rsidRDefault="004F1310">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муниципального района</w:t>
            </w:r>
          </w:p>
        </w:tc>
      </w:tr>
      <w:tr w:rsidR="004F1310" w14:paraId="57714258" w14:textId="77777777" w:rsidTr="004F1310">
        <w:tc>
          <w:tcPr>
            <w:tcW w:w="5074" w:type="dxa"/>
          </w:tcPr>
          <w:p w14:paraId="42EEC614" w14:textId="77777777" w:rsidR="004F1310" w:rsidRDefault="004F1310">
            <w:pPr>
              <w:pStyle w:val="ConsPlusNormal"/>
              <w:rPr>
                <w:rFonts w:ascii="Times New Roman" w:eastAsia="Calibri" w:hAnsi="Times New Roman" w:cs="Times New Roman"/>
                <w:sz w:val="28"/>
                <w:szCs w:val="28"/>
                <w:lang w:eastAsia="en-US"/>
              </w:rPr>
            </w:pPr>
          </w:p>
        </w:tc>
        <w:tc>
          <w:tcPr>
            <w:tcW w:w="5074" w:type="dxa"/>
            <w:hideMark/>
          </w:tcPr>
          <w:p w14:paraId="5D31B81E" w14:textId="77777777" w:rsidR="004F1310" w:rsidRDefault="004F1310">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Ленинградской области </w:t>
            </w:r>
          </w:p>
        </w:tc>
      </w:tr>
      <w:tr w:rsidR="004F1310" w14:paraId="084B76F2" w14:textId="77777777" w:rsidTr="004F1310">
        <w:tc>
          <w:tcPr>
            <w:tcW w:w="5074" w:type="dxa"/>
          </w:tcPr>
          <w:p w14:paraId="2F0B15F1" w14:textId="77777777" w:rsidR="004F1310" w:rsidRDefault="004F1310">
            <w:pPr>
              <w:pStyle w:val="ConsPlusNormal"/>
              <w:rPr>
                <w:rFonts w:ascii="Times New Roman" w:eastAsia="Calibri" w:hAnsi="Times New Roman" w:cs="Times New Roman"/>
                <w:sz w:val="28"/>
                <w:szCs w:val="28"/>
                <w:lang w:eastAsia="en-US"/>
              </w:rPr>
            </w:pPr>
          </w:p>
        </w:tc>
        <w:tc>
          <w:tcPr>
            <w:tcW w:w="5074" w:type="dxa"/>
            <w:hideMark/>
          </w:tcPr>
          <w:p w14:paraId="57558E93" w14:textId="7DD3B4ED" w:rsidR="004F1310" w:rsidRDefault="004F1310">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 </w:t>
            </w:r>
            <w:r w:rsidR="00BA5558">
              <w:rPr>
                <w:rFonts w:ascii="Times New Roman" w:eastAsia="Calibri" w:hAnsi="Times New Roman" w:cs="Times New Roman"/>
                <w:sz w:val="28"/>
                <w:szCs w:val="28"/>
                <w:lang w:eastAsia="en-US"/>
              </w:rPr>
              <w:t>16 февраля 2023 г.</w:t>
            </w:r>
            <w:r>
              <w:rPr>
                <w:rFonts w:ascii="Times New Roman" w:eastAsia="Calibri" w:hAnsi="Times New Roman" w:cs="Times New Roman"/>
                <w:sz w:val="28"/>
                <w:szCs w:val="28"/>
                <w:lang w:eastAsia="en-US"/>
              </w:rPr>
              <w:t xml:space="preserve"> № </w:t>
            </w:r>
            <w:r w:rsidR="00BA5558">
              <w:rPr>
                <w:rFonts w:ascii="Times New Roman" w:eastAsia="Calibri" w:hAnsi="Times New Roman" w:cs="Times New Roman"/>
                <w:sz w:val="28"/>
                <w:szCs w:val="28"/>
                <w:lang w:eastAsia="en-US"/>
              </w:rPr>
              <w:t>194</w:t>
            </w:r>
          </w:p>
        </w:tc>
      </w:tr>
      <w:tr w:rsidR="004F1310" w14:paraId="17B7BF01" w14:textId="77777777" w:rsidTr="004F1310">
        <w:tc>
          <w:tcPr>
            <w:tcW w:w="5074" w:type="dxa"/>
          </w:tcPr>
          <w:p w14:paraId="521ED7B6" w14:textId="77777777" w:rsidR="004F1310" w:rsidRDefault="004F1310">
            <w:pPr>
              <w:pStyle w:val="ConsPlusNormal"/>
              <w:rPr>
                <w:rFonts w:ascii="Times New Roman" w:eastAsia="Calibri" w:hAnsi="Times New Roman" w:cs="Times New Roman"/>
                <w:sz w:val="28"/>
                <w:szCs w:val="28"/>
                <w:lang w:eastAsia="en-US"/>
              </w:rPr>
            </w:pPr>
          </w:p>
        </w:tc>
        <w:tc>
          <w:tcPr>
            <w:tcW w:w="5074" w:type="dxa"/>
            <w:hideMark/>
          </w:tcPr>
          <w:p w14:paraId="04464AFF" w14:textId="77777777" w:rsidR="004F1310" w:rsidRDefault="004F1310">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260D3A">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риложение</w:t>
            </w:r>
            <w:r w:rsidR="00260D3A">
              <w:rPr>
                <w:rFonts w:ascii="Times New Roman" w:eastAsia="Calibri" w:hAnsi="Times New Roman" w:cs="Times New Roman"/>
                <w:sz w:val="28"/>
                <w:szCs w:val="28"/>
                <w:lang w:eastAsia="en-US"/>
              </w:rPr>
              <w:t xml:space="preserve"> 1</w:t>
            </w:r>
            <w:r>
              <w:rPr>
                <w:rFonts w:ascii="Times New Roman" w:eastAsia="Calibri" w:hAnsi="Times New Roman" w:cs="Times New Roman"/>
                <w:sz w:val="28"/>
                <w:szCs w:val="28"/>
                <w:lang w:eastAsia="en-US"/>
              </w:rPr>
              <w:t>)</w:t>
            </w:r>
          </w:p>
        </w:tc>
      </w:tr>
    </w:tbl>
    <w:p w14:paraId="7F273CD6" w14:textId="77777777" w:rsidR="006D30AA" w:rsidRPr="003B4BAE" w:rsidRDefault="006D30AA">
      <w:pPr>
        <w:pStyle w:val="ConsPlusNormal"/>
        <w:ind w:firstLine="540"/>
        <w:jc w:val="both"/>
        <w:rPr>
          <w:rFonts w:ascii="Times New Roman" w:hAnsi="Times New Roman" w:cs="Times New Roman"/>
          <w:sz w:val="28"/>
          <w:szCs w:val="28"/>
        </w:rPr>
      </w:pPr>
    </w:p>
    <w:p w14:paraId="1F55D5C8" w14:textId="77777777" w:rsidR="006D30AA" w:rsidRDefault="006D30AA">
      <w:pPr>
        <w:pStyle w:val="ConsPlusNormal"/>
        <w:jc w:val="right"/>
      </w:pPr>
    </w:p>
    <w:p w14:paraId="3AF70CD5" w14:textId="77777777" w:rsidR="00260D3A" w:rsidRPr="00231329" w:rsidRDefault="00260D3A">
      <w:pPr>
        <w:pStyle w:val="ConsPlusTitle"/>
        <w:jc w:val="center"/>
        <w:rPr>
          <w:rFonts w:ascii="Times New Roman" w:hAnsi="Times New Roman" w:cs="Times New Roman"/>
          <w:sz w:val="24"/>
          <w:szCs w:val="24"/>
        </w:rPr>
      </w:pPr>
      <w:bookmarkStart w:id="2" w:name="P210"/>
      <w:bookmarkEnd w:id="2"/>
      <w:r w:rsidRPr="00231329">
        <w:rPr>
          <w:rFonts w:ascii="Times New Roman" w:hAnsi="Times New Roman" w:cs="Times New Roman"/>
          <w:sz w:val="24"/>
          <w:szCs w:val="24"/>
        </w:rPr>
        <w:t xml:space="preserve">Правила </w:t>
      </w:r>
    </w:p>
    <w:p w14:paraId="32B4238B" w14:textId="77777777" w:rsidR="006D30AA" w:rsidRPr="00231329" w:rsidRDefault="00260D3A" w:rsidP="00260D3A">
      <w:pPr>
        <w:pStyle w:val="ConsPlusTitle"/>
        <w:jc w:val="center"/>
        <w:rPr>
          <w:rFonts w:ascii="Times New Roman" w:hAnsi="Times New Roman" w:cs="Times New Roman"/>
          <w:sz w:val="24"/>
          <w:szCs w:val="24"/>
        </w:rPr>
      </w:pPr>
      <w:r w:rsidRPr="00231329">
        <w:rPr>
          <w:rFonts w:ascii="Times New Roman" w:hAnsi="Times New Roman" w:cs="Times New Roman"/>
          <w:sz w:val="24"/>
          <w:szCs w:val="24"/>
        </w:rPr>
        <w:t>заключения соглашений, предусматривающих меры по социально-экономическому развитию муниципальных образований городских и сельских поселений Кировского муниципального района Ленинградской области</w:t>
      </w:r>
    </w:p>
    <w:p w14:paraId="43C44F02" w14:textId="77777777" w:rsidR="006D30AA" w:rsidRPr="00231329" w:rsidRDefault="006D30AA">
      <w:pPr>
        <w:pStyle w:val="ConsPlusNormal"/>
        <w:spacing w:after="1"/>
      </w:pPr>
    </w:p>
    <w:p w14:paraId="5D17CC74" w14:textId="77777777" w:rsidR="006D30AA" w:rsidRPr="00231329" w:rsidRDefault="006D30AA">
      <w:pPr>
        <w:pStyle w:val="ConsPlusNormal"/>
        <w:ind w:firstLine="540"/>
        <w:jc w:val="both"/>
      </w:pPr>
    </w:p>
    <w:p w14:paraId="750B57FA" w14:textId="77777777" w:rsidR="006D30AA" w:rsidRPr="00A536E0" w:rsidRDefault="006D30AA" w:rsidP="00260D3A">
      <w:pPr>
        <w:pStyle w:val="ConsPlusNormal"/>
        <w:ind w:firstLine="709"/>
        <w:jc w:val="both"/>
        <w:rPr>
          <w:rFonts w:ascii="Times New Roman" w:hAnsi="Times New Roman" w:cs="Times New Roman"/>
          <w:sz w:val="28"/>
          <w:szCs w:val="28"/>
        </w:rPr>
      </w:pPr>
      <w:bookmarkStart w:id="3" w:name="P218"/>
      <w:bookmarkEnd w:id="3"/>
      <w:r w:rsidRPr="001D79CE">
        <w:rPr>
          <w:rFonts w:ascii="Times New Roman" w:hAnsi="Times New Roman" w:cs="Times New Roman"/>
          <w:sz w:val="28"/>
          <w:szCs w:val="28"/>
        </w:rPr>
        <w:t xml:space="preserve">1. </w:t>
      </w:r>
      <w:r w:rsidRPr="00A536E0">
        <w:rPr>
          <w:rFonts w:ascii="Times New Roman" w:hAnsi="Times New Roman" w:cs="Times New Roman"/>
          <w:sz w:val="28"/>
          <w:szCs w:val="28"/>
        </w:rPr>
        <w:t xml:space="preserve">Соглашение, предусматривающее меры по социально-экономическому развитию </w:t>
      </w:r>
      <w:r w:rsidR="00260D3A" w:rsidRPr="00A536E0">
        <w:rPr>
          <w:rFonts w:ascii="Times New Roman" w:hAnsi="Times New Roman" w:cs="Times New Roman"/>
          <w:sz w:val="28"/>
          <w:szCs w:val="28"/>
        </w:rPr>
        <w:t xml:space="preserve">муниципальных образований городских и сельских поселений Кировского муниципального района Ленинградской области </w:t>
      </w:r>
      <w:r w:rsidRPr="00A536E0">
        <w:rPr>
          <w:rFonts w:ascii="Times New Roman" w:hAnsi="Times New Roman" w:cs="Times New Roman"/>
          <w:sz w:val="28"/>
          <w:szCs w:val="28"/>
        </w:rPr>
        <w:t xml:space="preserve">(далее - поселение), заключаемое </w:t>
      </w:r>
      <w:r w:rsidR="00260D3A" w:rsidRPr="00A536E0">
        <w:rPr>
          <w:rFonts w:ascii="Times New Roman" w:hAnsi="Times New Roman" w:cs="Times New Roman"/>
          <w:sz w:val="28"/>
          <w:szCs w:val="28"/>
        </w:rPr>
        <w:t>администраци</w:t>
      </w:r>
      <w:r w:rsidR="00240393" w:rsidRPr="00A536E0">
        <w:rPr>
          <w:rFonts w:ascii="Times New Roman" w:hAnsi="Times New Roman" w:cs="Times New Roman"/>
          <w:sz w:val="28"/>
          <w:szCs w:val="28"/>
        </w:rPr>
        <w:t>ей</w:t>
      </w:r>
      <w:r w:rsidR="00260D3A" w:rsidRPr="00A536E0">
        <w:rPr>
          <w:rFonts w:ascii="Times New Roman" w:hAnsi="Times New Roman" w:cs="Times New Roman"/>
          <w:sz w:val="28"/>
          <w:szCs w:val="28"/>
        </w:rPr>
        <w:t xml:space="preserve"> Кировского муниципального района Ленинградской области</w:t>
      </w:r>
      <w:r w:rsidRPr="00A536E0">
        <w:rPr>
          <w:rFonts w:ascii="Times New Roman" w:hAnsi="Times New Roman" w:cs="Times New Roman"/>
          <w:sz w:val="28"/>
          <w:szCs w:val="28"/>
        </w:rPr>
        <w:t xml:space="preserve"> и главой администрации </w:t>
      </w:r>
      <w:r w:rsidR="00BD5222" w:rsidRPr="00A536E0">
        <w:rPr>
          <w:rFonts w:ascii="Times New Roman" w:hAnsi="Times New Roman" w:cs="Times New Roman"/>
          <w:sz w:val="28"/>
          <w:szCs w:val="28"/>
        </w:rPr>
        <w:t>муниципального образования городского и (или) сельского поселения Кировского муниципального района Ленинградской области</w:t>
      </w:r>
      <w:r w:rsidRPr="00A536E0">
        <w:rPr>
          <w:rFonts w:ascii="Times New Roman" w:hAnsi="Times New Roman" w:cs="Times New Roman"/>
          <w:sz w:val="28"/>
          <w:szCs w:val="28"/>
        </w:rPr>
        <w:t xml:space="preserve"> (далее - глава администрации</w:t>
      </w:r>
      <w:r w:rsidR="00BD5222" w:rsidRPr="00A536E0">
        <w:rPr>
          <w:rFonts w:ascii="Times New Roman" w:hAnsi="Times New Roman" w:cs="Times New Roman"/>
          <w:sz w:val="28"/>
          <w:szCs w:val="28"/>
        </w:rPr>
        <w:t xml:space="preserve"> поселения</w:t>
      </w:r>
      <w:r w:rsidRPr="00A536E0">
        <w:rPr>
          <w:rFonts w:ascii="Times New Roman" w:hAnsi="Times New Roman" w:cs="Times New Roman"/>
          <w:sz w:val="28"/>
          <w:szCs w:val="28"/>
        </w:rPr>
        <w:t>), получающего дотацию на выравнивание бюджетной обеспеченности поселений (далее - соглашение), подписывается в следующем порядке:</w:t>
      </w:r>
    </w:p>
    <w:p w14:paraId="4F3B09DB" w14:textId="77777777" w:rsidR="006D30AA" w:rsidRPr="00A536E0" w:rsidRDefault="006D30AA" w:rsidP="00260D3A">
      <w:pPr>
        <w:pStyle w:val="ConsPlusNormal"/>
        <w:ind w:firstLine="709"/>
        <w:jc w:val="both"/>
        <w:rPr>
          <w:rFonts w:ascii="Times New Roman" w:hAnsi="Times New Roman" w:cs="Times New Roman"/>
          <w:sz w:val="28"/>
          <w:szCs w:val="28"/>
        </w:rPr>
      </w:pPr>
      <w:r w:rsidRPr="00A536E0">
        <w:rPr>
          <w:rFonts w:ascii="Times New Roman" w:hAnsi="Times New Roman" w:cs="Times New Roman"/>
          <w:sz w:val="28"/>
          <w:szCs w:val="28"/>
        </w:rPr>
        <w:t xml:space="preserve">соглашение подписывается главой администрации </w:t>
      </w:r>
      <w:r w:rsidR="007E17F8" w:rsidRPr="00A536E0">
        <w:rPr>
          <w:rFonts w:ascii="Times New Roman" w:hAnsi="Times New Roman" w:cs="Times New Roman"/>
          <w:sz w:val="28"/>
          <w:szCs w:val="28"/>
        </w:rPr>
        <w:t xml:space="preserve">поселения </w:t>
      </w:r>
      <w:r w:rsidRPr="00A536E0">
        <w:rPr>
          <w:rFonts w:ascii="Times New Roman" w:hAnsi="Times New Roman" w:cs="Times New Roman"/>
          <w:sz w:val="28"/>
          <w:szCs w:val="28"/>
        </w:rPr>
        <w:t xml:space="preserve">до </w:t>
      </w:r>
      <w:r w:rsidR="00240393" w:rsidRPr="00A536E0">
        <w:rPr>
          <w:rFonts w:ascii="Times New Roman" w:hAnsi="Times New Roman" w:cs="Times New Roman"/>
          <w:sz w:val="28"/>
          <w:szCs w:val="28"/>
        </w:rPr>
        <w:t>15</w:t>
      </w:r>
      <w:r w:rsidRPr="00A536E0">
        <w:rPr>
          <w:rFonts w:ascii="Times New Roman" w:hAnsi="Times New Roman" w:cs="Times New Roman"/>
          <w:sz w:val="28"/>
          <w:szCs w:val="28"/>
        </w:rPr>
        <w:t xml:space="preserve"> января года, на который заключается соглашение;</w:t>
      </w:r>
    </w:p>
    <w:p w14:paraId="26F5F01A" w14:textId="77777777" w:rsidR="006D30AA" w:rsidRPr="00A536E0" w:rsidRDefault="006D30AA" w:rsidP="00260D3A">
      <w:pPr>
        <w:pStyle w:val="ConsPlusNormal"/>
        <w:ind w:firstLine="709"/>
        <w:jc w:val="both"/>
        <w:rPr>
          <w:rFonts w:ascii="Times New Roman" w:hAnsi="Times New Roman" w:cs="Times New Roman"/>
          <w:sz w:val="28"/>
          <w:szCs w:val="28"/>
        </w:rPr>
      </w:pPr>
      <w:r w:rsidRPr="00A536E0">
        <w:rPr>
          <w:rFonts w:ascii="Times New Roman" w:hAnsi="Times New Roman" w:cs="Times New Roman"/>
          <w:sz w:val="28"/>
          <w:szCs w:val="28"/>
        </w:rPr>
        <w:t xml:space="preserve">соглашение подписывается </w:t>
      </w:r>
      <w:r w:rsidR="008A502A" w:rsidRPr="00A536E0">
        <w:rPr>
          <w:rFonts w:ascii="Times New Roman" w:hAnsi="Times New Roman" w:cs="Times New Roman"/>
          <w:sz w:val="28"/>
          <w:szCs w:val="28"/>
        </w:rPr>
        <w:t>главой администрации</w:t>
      </w:r>
      <w:r w:rsidR="003F0963" w:rsidRPr="00A536E0">
        <w:rPr>
          <w:rFonts w:ascii="Times New Roman" w:hAnsi="Times New Roman" w:cs="Times New Roman"/>
          <w:sz w:val="28"/>
          <w:szCs w:val="28"/>
        </w:rPr>
        <w:t xml:space="preserve"> Кировского муниципального района Ленинградской области </w:t>
      </w:r>
      <w:r w:rsidRPr="00A536E0">
        <w:rPr>
          <w:rFonts w:ascii="Times New Roman" w:hAnsi="Times New Roman" w:cs="Times New Roman"/>
          <w:sz w:val="28"/>
          <w:szCs w:val="28"/>
        </w:rPr>
        <w:t xml:space="preserve">до </w:t>
      </w:r>
      <w:r w:rsidR="00240393" w:rsidRPr="00A536E0">
        <w:rPr>
          <w:rFonts w:ascii="Times New Roman" w:hAnsi="Times New Roman" w:cs="Times New Roman"/>
          <w:sz w:val="28"/>
          <w:szCs w:val="28"/>
        </w:rPr>
        <w:t>20</w:t>
      </w:r>
      <w:r w:rsidRPr="00A536E0">
        <w:rPr>
          <w:rFonts w:ascii="Times New Roman" w:hAnsi="Times New Roman" w:cs="Times New Roman"/>
          <w:sz w:val="28"/>
          <w:szCs w:val="28"/>
        </w:rPr>
        <w:t xml:space="preserve"> января года, на который заключается соглашение.</w:t>
      </w:r>
    </w:p>
    <w:p w14:paraId="4408CB3E" w14:textId="77777777" w:rsidR="003724BB" w:rsidRPr="00A536E0" w:rsidRDefault="003724BB" w:rsidP="00260D3A">
      <w:pPr>
        <w:pStyle w:val="ConsPlusNormal"/>
        <w:ind w:firstLine="709"/>
        <w:jc w:val="both"/>
        <w:rPr>
          <w:rFonts w:ascii="Times New Roman" w:hAnsi="Times New Roman" w:cs="Times New Roman"/>
          <w:sz w:val="28"/>
          <w:szCs w:val="28"/>
        </w:rPr>
      </w:pPr>
      <w:r w:rsidRPr="00A536E0">
        <w:rPr>
          <w:rFonts w:ascii="Times New Roman" w:hAnsi="Times New Roman" w:cs="Times New Roman"/>
          <w:sz w:val="28"/>
          <w:szCs w:val="28"/>
        </w:rPr>
        <w:t>2. Главным распорядителем средств дотаций на выравнивание бюджетной обеспеченности поселений за счет средств бюджета Кировского муниципального района Ленинградской области является комитет финансов администрации Кировского муниципального района Ленинградской области (далее – комитет финансов).</w:t>
      </w:r>
    </w:p>
    <w:p w14:paraId="2069F366" w14:textId="77777777" w:rsidR="006D30AA" w:rsidRPr="00A536E0" w:rsidRDefault="00EC0596" w:rsidP="00260D3A">
      <w:pPr>
        <w:pStyle w:val="ConsPlusNormal"/>
        <w:ind w:firstLine="709"/>
        <w:jc w:val="both"/>
        <w:rPr>
          <w:rFonts w:ascii="Times New Roman" w:hAnsi="Times New Roman" w:cs="Times New Roman"/>
          <w:sz w:val="28"/>
          <w:szCs w:val="28"/>
        </w:rPr>
      </w:pPr>
      <w:r w:rsidRPr="00A536E0">
        <w:rPr>
          <w:rFonts w:ascii="Times New Roman" w:hAnsi="Times New Roman" w:cs="Times New Roman"/>
          <w:sz w:val="28"/>
          <w:szCs w:val="28"/>
        </w:rPr>
        <w:t>3</w:t>
      </w:r>
      <w:r w:rsidR="006D30AA" w:rsidRPr="00A536E0">
        <w:rPr>
          <w:rFonts w:ascii="Times New Roman" w:hAnsi="Times New Roman" w:cs="Times New Roman"/>
          <w:sz w:val="28"/>
          <w:szCs w:val="28"/>
        </w:rPr>
        <w:t xml:space="preserve">. Соглашение заключается на один год в соответствии с утвержденной </w:t>
      </w:r>
      <w:r w:rsidR="00231329" w:rsidRPr="00A536E0">
        <w:rPr>
          <w:rFonts w:ascii="Times New Roman" w:hAnsi="Times New Roman" w:cs="Times New Roman"/>
          <w:sz w:val="28"/>
          <w:szCs w:val="28"/>
        </w:rPr>
        <w:t>к</w:t>
      </w:r>
      <w:r w:rsidR="006D30AA" w:rsidRPr="00A536E0">
        <w:rPr>
          <w:rFonts w:ascii="Times New Roman" w:hAnsi="Times New Roman" w:cs="Times New Roman"/>
          <w:sz w:val="28"/>
          <w:szCs w:val="28"/>
        </w:rPr>
        <w:t>омитетом финансов типовой формой.</w:t>
      </w:r>
    </w:p>
    <w:p w14:paraId="1BAB5CC9" w14:textId="77777777" w:rsidR="006D30AA" w:rsidRPr="00A536E0" w:rsidRDefault="00EC0596" w:rsidP="00260D3A">
      <w:pPr>
        <w:pStyle w:val="ConsPlusNormal"/>
        <w:ind w:firstLine="709"/>
        <w:jc w:val="both"/>
        <w:rPr>
          <w:rFonts w:ascii="Times New Roman" w:hAnsi="Times New Roman" w:cs="Times New Roman"/>
          <w:sz w:val="28"/>
          <w:szCs w:val="28"/>
        </w:rPr>
      </w:pPr>
      <w:r w:rsidRPr="00A536E0">
        <w:rPr>
          <w:rFonts w:ascii="Times New Roman" w:hAnsi="Times New Roman" w:cs="Times New Roman"/>
          <w:sz w:val="28"/>
          <w:szCs w:val="28"/>
        </w:rPr>
        <w:t>4</w:t>
      </w:r>
      <w:r w:rsidR="006D30AA" w:rsidRPr="00A536E0">
        <w:rPr>
          <w:rFonts w:ascii="Times New Roman" w:hAnsi="Times New Roman" w:cs="Times New Roman"/>
          <w:sz w:val="28"/>
          <w:szCs w:val="28"/>
        </w:rPr>
        <w:t>. Соглашение должно предусматривать:</w:t>
      </w:r>
    </w:p>
    <w:p w14:paraId="18133E7F" w14:textId="77777777" w:rsidR="006D30AA" w:rsidRPr="00A536E0" w:rsidRDefault="006D30AA" w:rsidP="00260D3A">
      <w:pPr>
        <w:pStyle w:val="ConsPlusNormal"/>
        <w:ind w:firstLine="709"/>
        <w:jc w:val="both"/>
        <w:rPr>
          <w:rFonts w:ascii="Times New Roman" w:hAnsi="Times New Roman" w:cs="Times New Roman"/>
          <w:sz w:val="28"/>
          <w:szCs w:val="28"/>
        </w:rPr>
      </w:pPr>
      <w:r w:rsidRPr="00A536E0">
        <w:rPr>
          <w:rFonts w:ascii="Times New Roman" w:hAnsi="Times New Roman" w:cs="Times New Roman"/>
          <w:sz w:val="28"/>
          <w:szCs w:val="28"/>
        </w:rPr>
        <w:t xml:space="preserve">обязательства поселения по мерам социально-экономического развития и меры ответственности за неисполнение или ненадлежащее их исполнение в соответствии с </w:t>
      </w:r>
      <w:r w:rsidR="001B61C9" w:rsidRPr="00A536E0">
        <w:rPr>
          <w:rFonts w:ascii="Times New Roman" w:hAnsi="Times New Roman" w:cs="Times New Roman"/>
          <w:sz w:val="28"/>
          <w:szCs w:val="28"/>
        </w:rPr>
        <w:t xml:space="preserve">приложением </w:t>
      </w:r>
      <w:r w:rsidR="003A268B" w:rsidRPr="00A536E0">
        <w:rPr>
          <w:rFonts w:ascii="Times New Roman" w:hAnsi="Times New Roman" w:cs="Times New Roman"/>
          <w:sz w:val="28"/>
          <w:szCs w:val="28"/>
        </w:rPr>
        <w:t xml:space="preserve">2 </w:t>
      </w:r>
      <w:r w:rsidRPr="00A536E0">
        <w:rPr>
          <w:rFonts w:ascii="Times New Roman" w:hAnsi="Times New Roman" w:cs="Times New Roman"/>
          <w:sz w:val="28"/>
          <w:szCs w:val="28"/>
        </w:rPr>
        <w:t xml:space="preserve">к </w:t>
      </w:r>
      <w:r w:rsidR="001B61C9" w:rsidRPr="00A536E0">
        <w:rPr>
          <w:rFonts w:ascii="Times New Roman" w:hAnsi="Times New Roman" w:cs="Times New Roman"/>
          <w:sz w:val="28"/>
          <w:szCs w:val="28"/>
        </w:rPr>
        <w:t xml:space="preserve">настоящему </w:t>
      </w:r>
      <w:r w:rsidRPr="00A536E0">
        <w:rPr>
          <w:rFonts w:ascii="Times New Roman" w:hAnsi="Times New Roman" w:cs="Times New Roman"/>
          <w:sz w:val="28"/>
          <w:szCs w:val="28"/>
        </w:rPr>
        <w:t>постановлению (далее - обязательства поселения);</w:t>
      </w:r>
    </w:p>
    <w:p w14:paraId="35515FCF" w14:textId="320C2148" w:rsidR="006D30AA" w:rsidRPr="00E64F46" w:rsidRDefault="006D30AA" w:rsidP="00260D3A">
      <w:pPr>
        <w:pStyle w:val="ConsPlusNormal"/>
        <w:ind w:firstLine="709"/>
        <w:jc w:val="both"/>
        <w:rPr>
          <w:rFonts w:ascii="Times New Roman" w:hAnsi="Times New Roman" w:cs="Times New Roman"/>
          <w:sz w:val="28"/>
          <w:szCs w:val="28"/>
        </w:rPr>
      </w:pPr>
      <w:r w:rsidRPr="00EC0596">
        <w:rPr>
          <w:rFonts w:ascii="Times New Roman" w:hAnsi="Times New Roman" w:cs="Times New Roman"/>
          <w:sz w:val="28"/>
          <w:szCs w:val="28"/>
        </w:rPr>
        <w:t xml:space="preserve">обязательства </w:t>
      </w:r>
      <w:r w:rsidR="000757AA" w:rsidRPr="00EC0596">
        <w:rPr>
          <w:rFonts w:ascii="Times New Roman" w:hAnsi="Times New Roman" w:cs="Times New Roman"/>
          <w:sz w:val="28"/>
          <w:szCs w:val="28"/>
        </w:rPr>
        <w:t>администрации Кировского муниципального района Ленинградской области</w:t>
      </w:r>
      <w:r w:rsidR="00EC0596" w:rsidRPr="00EC0596">
        <w:rPr>
          <w:rFonts w:ascii="Times New Roman" w:hAnsi="Times New Roman" w:cs="Times New Roman"/>
          <w:sz w:val="28"/>
          <w:szCs w:val="28"/>
        </w:rPr>
        <w:t xml:space="preserve"> (далее – администрация района</w:t>
      </w:r>
      <w:r w:rsidR="000757AA" w:rsidRPr="00EC0596">
        <w:rPr>
          <w:rFonts w:ascii="Times New Roman" w:hAnsi="Times New Roman" w:cs="Times New Roman"/>
          <w:sz w:val="28"/>
          <w:szCs w:val="28"/>
        </w:rPr>
        <w:t xml:space="preserve">) </w:t>
      </w:r>
      <w:r w:rsidRPr="00EC0596">
        <w:rPr>
          <w:rFonts w:ascii="Times New Roman" w:hAnsi="Times New Roman" w:cs="Times New Roman"/>
          <w:sz w:val="28"/>
          <w:szCs w:val="28"/>
        </w:rPr>
        <w:t xml:space="preserve">по рассмотрению </w:t>
      </w:r>
      <w:r w:rsidRPr="00E64F46">
        <w:rPr>
          <w:rFonts w:ascii="Times New Roman" w:hAnsi="Times New Roman" w:cs="Times New Roman"/>
          <w:sz w:val="28"/>
          <w:szCs w:val="28"/>
        </w:rPr>
        <w:t>документов, представляемых главой администрации</w:t>
      </w:r>
      <w:r w:rsidR="00ED2E20" w:rsidRPr="00E64F46">
        <w:rPr>
          <w:rFonts w:ascii="Times New Roman" w:hAnsi="Times New Roman" w:cs="Times New Roman"/>
          <w:sz w:val="28"/>
          <w:szCs w:val="28"/>
        </w:rPr>
        <w:t xml:space="preserve"> поселения</w:t>
      </w:r>
      <w:r w:rsidRPr="00E64F46">
        <w:rPr>
          <w:rFonts w:ascii="Times New Roman" w:hAnsi="Times New Roman" w:cs="Times New Roman"/>
          <w:sz w:val="28"/>
          <w:szCs w:val="28"/>
        </w:rPr>
        <w:t xml:space="preserve">, касающихся обязательств поселения, возникших из </w:t>
      </w:r>
      <w:r w:rsidRPr="006F6E93">
        <w:rPr>
          <w:rFonts w:ascii="Times New Roman" w:hAnsi="Times New Roman" w:cs="Times New Roman"/>
          <w:sz w:val="28"/>
          <w:szCs w:val="28"/>
        </w:rPr>
        <w:t>соглашения, и</w:t>
      </w:r>
      <w:r w:rsidR="008E59EE" w:rsidRPr="006F6E93">
        <w:rPr>
          <w:rFonts w:ascii="Times New Roman" w:hAnsi="Times New Roman" w:cs="Times New Roman"/>
          <w:sz w:val="28"/>
          <w:szCs w:val="28"/>
        </w:rPr>
        <w:t xml:space="preserve"> </w:t>
      </w:r>
      <w:r w:rsidRPr="006F6E93">
        <w:rPr>
          <w:rFonts w:ascii="Times New Roman" w:hAnsi="Times New Roman" w:cs="Times New Roman"/>
          <w:sz w:val="28"/>
          <w:szCs w:val="28"/>
        </w:rPr>
        <w:t>подготовке</w:t>
      </w:r>
      <w:r w:rsidRPr="00E64F46">
        <w:rPr>
          <w:rFonts w:ascii="Times New Roman" w:hAnsi="Times New Roman" w:cs="Times New Roman"/>
          <w:sz w:val="28"/>
          <w:szCs w:val="28"/>
        </w:rPr>
        <w:t xml:space="preserve"> заключения </w:t>
      </w:r>
      <w:r w:rsidRPr="00E64F46">
        <w:rPr>
          <w:rFonts w:ascii="Times New Roman" w:hAnsi="Times New Roman" w:cs="Times New Roman"/>
          <w:sz w:val="28"/>
          <w:szCs w:val="28"/>
        </w:rPr>
        <w:lastRenderedPageBreak/>
        <w:t xml:space="preserve">на указанные </w:t>
      </w:r>
      <w:r w:rsidRPr="003A268B">
        <w:rPr>
          <w:rFonts w:ascii="Times New Roman" w:hAnsi="Times New Roman" w:cs="Times New Roman"/>
          <w:sz w:val="28"/>
          <w:szCs w:val="28"/>
        </w:rPr>
        <w:t>документы</w:t>
      </w:r>
      <w:r w:rsidR="00E64F46" w:rsidRPr="003A268B">
        <w:rPr>
          <w:rFonts w:ascii="Times New Roman" w:hAnsi="Times New Roman" w:cs="Times New Roman"/>
          <w:sz w:val="28"/>
          <w:szCs w:val="28"/>
        </w:rPr>
        <w:t xml:space="preserve"> в случае невыполнения поселением обязательств, установленных Соглашением</w:t>
      </w:r>
      <w:r w:rsidRPr="003A268B">
        <w:rPr>
          <w:rFonts w:ascii="Times New Roman" w:hAnsi="Times New Roman" w:cs="Times New Roman"/>
          <w:sz w:val="28"/>
          <w:szCs w:val="28"/>
        </w:rPr>
        <w:t>.</w:t>
      </w:r>
    </w:p>
    <w:p w14:paraId="0DD56198" w14:textId="77777777" w:rsidR="006D30AA" w:rsidRDefault="006D30AA" w:rsidP="00260D3A">
      <w:pPr>
        <w:pStyle w:val="ConsPlusNormal"/>
        <w:ind w:firstLine="709"/>
        <w:jc w:val="both"/>
        <w:rPr>
          <w:rFonts w:ascii="Times New Roman" w:hAnsi="Times New Roman" w:cs="Times New Roman"/>
          <w:sz w:val="28"/>
          <w:szCs w:val="28"/>
        </w:rPr>
      </w:pPr>
      <w:r w:rsidRPr="008233CF">
        <w:rPr>
          <w:rFonts w:ascii="Times New Roman" w:hAnsi="Times New Roman" w:cs="Times New Roman"/>
          <w:sz w:val="28"/>
          <w:szCs w:val="28"/>
        </w:rPr>
        <w:t xml:space="preserve">4. </w:t>
      </w:r>
      <w:r w:rsidR="00FD66FF" w:rsidRPr="008233CF">
        <w:rPr>
          <w:rFonts w:ascii="Times New Roman" w:hAnsi="Times New Roman" w:cs="Times New Roman"/>
          <w:sz w:val="28"/>
          <w:szCs w:val="28"/>
        </w:rPr>
        <w:t>К</w:t>
      </w:r>
      <w:r w:rsidR="00997B46" w:rsidRPr="008233CF">
        <w:rPr>
          <w:rFonts w:ascii="Times New Roman" w:hAnsi="Times New Roman" w:cs="Times New Roman"/>
          <w:sz w:val="28"/>
          <w:szCs w:val="28"/>
        </w:rPr>
        <w:t xml:space="preserve">омитет финансов приостанавливает </w:t>
      </w:r>
      <w:r w:rsidR="002A2618" w:rsidRPr="008233CF">
        <w:rPr>
          <w:rFonts w:ascii="Times New Roman" w:hAnsi="Times New Roman" w:cs="Times New Roman"/>
          <w:sz w:val="28"/>
          <w:szCs w:val="28"/>
        </w:rPr>
        <w:t>перечисление</w:t>
      </w:r>
      <w:r w:rsidR="00997B46" w:rsidRPr="008233CF">
        <w:rPr>
          <w:rFonts w:ascii="Times New Roman" w:hAnsi="Times New Roman" w:cs="Times New Roman"/>
          <w:sz w:val="28"/>
          <w:szCs w:val="28"/>
        </w:rPr>
        <w:t xml:space="preserve"> дотаций бюджету поселения до даты предоставления </w:t>
      </w:r>
      <w:r w:rsidR="00FD66FF" w:rsidRPr="008233CF">
        <w:rPr>
          <w:rFonts w:ascii="Times New Roman" w:hAnsi="Times New Roman" w:cs="Times New Roman"/>
          <w:sz w:val="28"/>
          <w:szCs w:val="28"/>
        </w:rPr>
        <w:t>в администрацию района соглашения на бумажном носителе, подписанного в соответствии с пунктом 1 настоящих Правил</w:t>
      </w:r>
      <w:r w:rsidRPr="008233CF">
        <w:rPr>
          <w:rFonts w:ascii="Times New Roman" w:hAnsi="Times New Roman" w:cs="Times New Roman"/>
          <w:sz w:val="28"/>
          <w:szCs w:val="28"/>
        </w:rPr>
        <w:t>.</w:t>
      </w:r>
    </w:p>
    <w:p w14:paraId="4E0DAC14" w14:textId="77777777" w:rsidR="006D30AA" w:rsidRPr="001D79CE" w:rsidRDefault="006D30AA" w:rsidP="00260D3A">
      <w:pPr>
        <w:pStyle w:val="ConsPlusNormal"/>
        <w:ind w:firstLine="709"/>
        <w:jc w:val="both"/>
        <w:rPr>
          <w:rFonts w:ascii="Times New Roman" w:hAnsi="Times New Roman" w:cs="Times New Roman"/>
          <w:sz w:val="28"/>
          <w:szCs w:val="28"/>
        </w:rPr>
      </w:pPr>
      <w:r w:rsidRPr="001D79CE">
        <w:rPr>
          <w:rFonts w:ascii="Times New Roman" w:hAnsi="Times New Roman" w:cs="Times New Roman"/>
          <w:sz w:val="28"/>
          <w:szCs w:val="28"/>
        </w:rPr>
        <w:t xml:space="preserve">5. Глава администрации </w:t>
      </w:r>
      <w:r w:rsidR="00ED2E20" w:rsidRPr="001D79CE">
        <w:rPr>
          <w:rFonts w:ascii="Times New Roman" w:hAnsi="Times New Roman" w:cs="Times New Roman"/>
          <w:sz w:val="28"/>
          <w:szCs w:val="28"/>
        </w:rPr>
        <w:t xml:space="preserve">поселения </w:t>
      </w:r>
      <w:r w:rsidRPr="001D79CE">
        <w:rPr>
          <w:rFonts w:ascii="Times New Roman" w:hAnsi="Times New Roman" w:cs="Times New Roman"/>
          <w:sz w:val="28"/>
          <w:szCs w:val="28"/>
        </w:rPr>
        <w:t xml:space="preserve">направляет в </w:t>
      </w:r>
      <w:r w:rsidR="00EC0596">
        <w:rPr>
          <w:rFonts w:ascii="Times New Roman" w:hAnsi="Times New Roman" w:cs="Times New Roman"/>
          <w:sz w:val="28"/>
          <w:szCs w:val="28"/>
        </w:rPr>
        <w:t>администрацию района</w:t>
      </w:r>
      <w:r w:rsidRPr="001D79CE">
        <w:rPr>
          <w:rFonts w:ascii="Times New Roman" w:hAnsi="Times New Roman" w:cs="Times New Roman"/>
          <w:sz w:val="28"/>
          <w:szCs w:val="28"/>
        </w:rPr>
        <w:t>:</w:t>
      </w:r>
    </w:p>
    <w:p w14:paraId="7D8F6D61" w14:textId="77777777" w:rsidR="006D30AA" w:rsidRDefault="006D30AA" w:rsidP="00260D3A">
      <w:pPr>
        <w:pStyle w:val="ConsPlusNormal"/>
        <w:ind w:firstLine="709"/>
        <w:jc w:val="both"/>
        <w:rPr>
          <w:rFonts w:ascii="Times New Roman" w:hAnsi="Times New Roman" w:cs="Times New Roman"/>
          <w:sz w:val="28"/>
          <w:szCs w:val="28"/>
        </w:rPr>
      </w:pPr>
      <w:r w:rsidRPr="001D79CE">
        <w:rPr>
          <w:rFonts w:ascii="Times New Roman" w:hAnsi="Times New Roman" w:cs="Times New Roman"/>
          <w:sz w:val="28"/>
          <w:szCs w:val="28"/>
        </w:rPr>
        <w:t xml:space="preserve">годовой отчет об исполнении обязательств, указанных в </w:t>
      </w:r>
      <w:r w:rsidR="00E231F3" w:rsidRPr="001D79CE">
        <w:rPr>
          <w:rFonts w:ascii="Times New Roman" w:hAnsi="Times New Roman" w:cs="Times New Roman"/>
          <w:sz w:val="28"/>
          <w:szCs w:val="28"/>
        </w:rPr>
        <w:t>приложении к соглашению</w:t>
      </w:r>
      <w:r w:rsidRPr="001D79CE">
        <w:rPr>
          <w:rFonts w:ascii="Times New Roman" w:hAnsi="Times New Roman" w:cs="Times New Roman"/>
          <w:sz w:val="28"/>
          <w:szCs w:val="28"/>
        </w:rPr>
        <w:t xml:space="preserve"> (далее - </w:t>
      </w:r>
      <w:r w:rsidRPr="00A536E0">
        <w:rPr>
          <w:rFonts w:ascii="Times New Roman" w:hAnsi="Times New Roman" w:cs="Times New Roman"/>
          <w:sz w:val="28"/>
          <w:szCs w:val="28"/>
        </w:rPr>
        <w:t>годовой отчет), до 1 апреля года, следующего за годом</w:t>
      </w:r>
      <w:r w:rsidRPr="001D79CE">
        <w:rPr>
          <w:rFonts w:ascii="Times New Roman" w:hAnsi="Times New Roman" w:cs="Times New Roman"/>
          <w:sz w:val="28"/>
          <w:szCs w:val="28"/>
        </w:rPr>
        <w:t>, на который заключено соглашение.</w:t>
      </w:r>
    </w:p>
    <w:p w14:paraId="02641495" w14:textId="77777777" w:rsidR="006001B9" w:rsidRDefault="006001B9" w:rsidP="006001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случае непредставления в администрацию района до 15 января года, на который заключается соглашение, главой администрации (лицом, осуществляющим полномочия главы администрации) поселения, получающего дотацию, соглашения, подписанного указанным должностным лицом, объем дотации на текущий финансовый год сокращается </w:t>
      </w:r>
      <w:r w:rsidR="004F079B">
        <w:rPr>
          <w:rFonts w:ascii="Times New Roman" w:hAnsi="Times New Roman" w:cs="Times New Roman"/>
          <w:sz w:val="28"/>
          <w:szCs w:val="28"/>
        </w:rPr>
        <w:t xml:space="preserve">в размере 100 процентов </w:t>
      </w:r>
      <w:r>
        <w:rPr>
          <w:rFonts w:ascii="Times New Roman" w:hAnsi="Times New Roman" w:cs="Times New Roman"/>
          <w:sz w:val="28"/>
          <w:szCs w:val="28"/>
        </w:rPr>
        <w:t>путем внесения изменений в распределение дотаций, утвержденное решением совета депутатов Кировского муниципального района Ленинградской области «</w:t>
      </w:r>
      <w:r w:rsidR="00954FE6" w:rsidRPr="00954FE6">
        <w:rPr>
          <w:rFonts w:ascii="Times New Roman" w:hAnsi="Times New Roman" w:cs="Times New Roman"/>
          <w:sz w:val="28"/>
          <w:szCs w:val="28"/>
        </w:rPr>
        <w:t>О бюджете Кировского муниципального района Ленинградской области на текущий финансовый год и на плановый период</w:t>
      </w:r>
      <w:r>
        <w:rPr>
          <w:rFonts w:ascii="Times New Roman" w:hAnsi="Times New Roman" w:cs="Times New Roman"/>
          <w:sz w:val="28"/>
          <w:szCs w:val="28"/>
        </w:rPr>
        <w:t>».</w:t>
      </w:r>
    </w:p>
    <w:p w14:paraId="547652CC" w14:textId="77777777" w:rsidR="006001B9" w:rsidRPr="00954FE6" w:rsidRDefault="006001B9" w:rsidP="006001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в администрацию района до 15 января года, на который заключается соглашение, главой администрации (лицом, осуществляющим полномочия главы администрации) поселения, официального отказа от получения в текущем финансовом году дотации объем дотации, предусмотренной на текущий финансовый год, сокращается в полном объеме путем внесения изменений в распределение дотаций, утвержденное решением совета депутатов Кировского муниципального района Ленинградской </w:t>
      </w:r>
      <w:r w:rsidRPr="00954FE6">
        <w:rPr>
          <w:rFonts w:ascii="Times New Roman" w:hAnsi="Times New Roman" w:cs="Times New Roman"/>
          <w:sz w:val="28"/>
          <w:szCs w:val="28"/>
        </w:rPr>
        <w:t>области «</w:t>
      </w:r>
      <w:r w:rsidR="00954FE6" w:rsidRPr="00954FE6">
        <w:rPr>
          <w:rFonts w:ascii="Times New Roman" w:hAnsi="Times New Roman" w:cs="Times New Roman"/>
          <w:sz w:val="28"/>
          <w:szCs w:val="28"/>
        </w:rPr>
        <w:t>О бюджете Кировского муниципального района Ленинградской области на текущий финансовый год и на плановый период</w:t>
      </w:r>
      <w:r w:rsidRPr="00954FE6">
        <w:rPr>
          <w:rFonts w:ascii="Times New Roman" w:hAnsi="Times New Roman" w:cs="Times New Roman"/>
          <w:sz w:val="28"/>
          <w:szCs w:val="28"/>
        </w:rPr>
        <w:t>».</w:t>
      </w:r>
    </w:p>
    <w:p w14:paraId="5A533E91" w14:textId="77777777" w:rsidR="006D30AA" w:rsidRPr="001D79CE" w:rsidRDefault="006001B9" w:rsidP="00260D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D30AA" w:rsidRPr="001D79CE">
        <w:rPr>
          <w:rFonts w:ascii="Times New Roman" w:hAnsi="Times New Roman" w:cs="Times New Roman"/>
          <w:sz w:val="28"/>
          <w:szCs w:val="28"/>
        </w:rPr>
        <w:t xml:space="preserve">. </w:t>
      </w:r>
      <w:r w:rsidR="00EC0596" w:rsidRPr="00EC0596">
        <w:rPr>
          <w:rFonts w:ascii="Times New Roman" w:hAnsi="Times New Roman" w:cs="Times New Roman"/>
          <w:sz w:val="28"/>
          <w:szCs w:val="28"/>
        </w:rPr>
        <w:t>Администрация</w:t>
      </w:r>
      <w:r w:rsidR="00C81640" w:rsidRPr="00EC0596">
        <w:rPr>
          <w:rFonts w:ascii="Times New Roman" w:hAnsi="Times New Roman" w:cs="Times New Roman"/>
          <w:sz w:val="28"/>
          <w:szCs w:val="28"/>
        </w:rPr>
        <w:t xml:space="preserve"> района </w:t>
      </w:r>
      <w:r w:rsidR="006D30AA" w:rsidRPr="00EC0596">
        <w:rPr>
          <w:rFonts w:ascii="Times New Roman" w:hAnsi="Times New Roman" w:cs="Times New Roman"/>
          <w:sz w:val="28"/>
          <w:szCs w:val="28"/>
        </w:rPr>
        <w:t xml:space="preserve">проводит мониторинг </w:t>
      </w:r>
      <w:r w:rsidR="006D30AA" w:rsidRPr="001D79CE">
        <w:rPr>
          <w:rFonts w:ascii="Times New Roman" w:hAnsi="Times New Roman" w:cs="Times New Roman"/>
          <w:sz w:val="28"/>
          <w:szCs w:val="28"/>
        </w:rPr>
        <w:t xml:space="preserve">исполнения поселением обязательств, возникающих из соглашений, по годовому отчету - </w:t>
      </w:r>
      <w:r w:rsidR="006D30AA" w:rsidRPr="00A536E0">
        <w:rPr>
          <w:rFonts w:ascii="Times New Roman" w:hAnsi="Times New Roman" w:cs="Times New Roman"/>
          <w:sz w:val="28"/>
          <w:szCs w:val="28"/>
        </w:rPr>
        <w:t>до 1 июня</w:t>
      </w:r>
      <w:r w:rsidR="006D30AA" w:rsidRPr="001D79CE">
        <w:rPr>
          <w:rFonts w:ascii="Times New Roman" w:hAnsi="Times New Roman" w:cs="Times New Roman"/>
          <w:sz w:val="28"/>
          <w:szCs w:val="28"/>
        </w:rPr>
        <w:t xml:space="preserve"> года, следующего за годом, на который заключено соглашение.</w:t>
      </w:r>
    </w:p>
    <w:p w14:paraId="46942514" w14:textId="77777777" w:rsidR="006D30AA" w:rsidRDefault="006001B9" w:rsidP="00260D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D30AA" w:rsidRPr="001D79CE">
        <w:rPr>
          <w:rFonts w:ascii="Times New Roman" w:hAnsi="Times New Roman" w:cs="Times New Roman"/>
          <w:sz w:val="28"/>
          <w:szCs w:val="28"/>
        </w:rPr>
        <w:t>. В случае нарушения поселением обязательств, возникающих из соглашения, к нему применяются меры ответственности, определяемые в соответствии с обязательствами поселения.</w:t>
      </w:r>
    </w:p>
    <w:p w14:paraId="3C5F5964" w14:textId="77777777" w:rsidR="009F4006" w:rsidRPr="001D79CE" w:rsidRDefault="00C80EF1" w:rsidP="00260D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9F4006" w:rsidRPr="009F4006">
        <w:rPr>
          <w:rFonts w:ascii="Times New Roman" w:hAnsi="Times New Roman" w:cs="Times New Roman"/>
          <w:sz w:val="28"/>
          <w:szCs w:val="28"/>
        </w:rPr>
        <w:t>окращение объема дотации на текущий год в размере 10 процентов объема дотации, предусмотренной на текущий год, но не более 1 процента налоговых и неналоговых доходов бюджета муниципального образования по данным годового отчета об исполнении бюджета муниципального образования за отчетный год (далее - сокращение дотации).</w:t>
      </w:r>
    </w:p>
    <w:p w14:paraId="30F52519" w14:textId="77777777" w:rsidR="006D30AA" w:rsidRDefault="006D30AA" w:rsidP="00260D3A">
      <w:pPr>
        <w:pStyle w:val="ConsPlusNormal"/>
        <w:ind w:firstLine="709"/>
        <w:jc w:val="both"/>
        <w:rPr>
          <w:rFonts w:ascii="Times New Roman" w:hAnsi="Times New Roman" w:cs="Times New Roman"/>
          <w:sz w:val="28"/>
          <w:szCs w:val="28"/>
        </w:rPr>
      </w:pPr>
      <w:r w:rsidRPr="001D79CE">
        <w:rPr>
          <w:rFonts w:ascii="Times New Roman" w:hAnsi="Times New Roman" w:cs="Times New Roman"/>
          <w:sz w:val="28"/>
          <w:szCs w:val="28"/>
        </w:rPr>
        <w:t xml:space="preserve">В случае неприменения главой администрации </w:t>
      </w:r>
      <w:r w:rsidR="00ED2E20" w:rsidRPr="001D79CE">
        <w:rPr>
          <w:rFonts w:ascii="Times New Roman" w:hAnsi="Times New Roman" w:cs="Times New Roman"/>
          <w:sz w:val="28"/>
          <w:szCs w:val="28"/>
        </w:rPr>
        <w:t xml:space="preserve">поселения </w:t>
      </w:r>
      <w:r w:rsidRPr="001D79CE">
        <w:rPr>
          <w:rFonts w:ascii="Times New Roman" w:hAnsi="Times New Roman" w:cs="Times New Roman"/>
          <w:sz w:val="28"/>
          <w:szCs w:val="28"/>
        </w:rPr>
        <w:t xml:space="preserve">мер дисциплинарной ответственности за неисполнение или ненадлежащее исполнение обязательств поселения в соответствии с законодательством Российской Федерации к должностным лицам органов местного самоуправления поселения, чьи действия (бездействие) привели к нарушению </w:t>
      </w:r>
      <w:r w:rsidRPr="001D79CE">
        <w:rPr>
          <w:rFonts w:ascii="Times New Roman" w:hAnsi="Times New Roman" w:cs="Times New Roman"/>
          <w:sz w:val="28"/>
          <w:szCs w:val="28"/>
        </w:rPr>
        <w:lastRenderedPageBreak/>
        <w:t xml:space="preserve">обязательств в отчетном финансовом году, сокращается объем дотации бюджету поселения на текущий финансовый год в размере </w:t>
      </w:r>
      <w:r w:rsidR="004F1280">
        <w:rPr>
          <w:rFonts w:ascii="Times New Roman" w:hAnsi="Times New Roman" w:cs="Times New Roman"/>
          <w:sz w:val="28"/>
          <w:szCs w:val="28"/>
        </w:rPr>
        <w:t>10 процентов</w:t>
      </w:r>
      <w:r w:rsidRPr="001D79CE">
        <w:rPr>
          <w:rFonts w:ascii="Times New Roman" w:hAnsi="Times New Roman" w:cs="Times New Roman"/>
          <w:sz w:val="28"/>
          <w:szCs w:val="28"/>
        </w:rPr>
        <w:t xml:space="preserve"> объема дотации, предусмотренной на текущий финансовый год, но не более </w:t>
      </w:r>
      <w:r w:rsidR="004F1280">
        <w:rPr>
          <w:rFonts w:ascii="Times New Roman" w:hAnsi="Times New Roman" w:cs="Times New Roman"/>
          <w:sz w:val="28"/>
          <w:szCs w:val="28"/>
        </w:rPr>
        <w:t>1</w:t>
      </w:r>
      <w:r w:rsidRPr="001D79CE">
        <w:rPr>
          <w:rFonts w:ascii="Times New Roman" w:hAnsi="Times New Roman" w:cs="Times New Roman"/>
          <w:sz w:val="28"/>
          <w:szCs w:val="28"/>
        </w:rPr>
        <w:t xml:space="preserve"> процента налоговых и неналоговых доходов бюджета поселения по данным годового отчета об исполнении бюджета поселения за отчетный финансовый год.</w:t>
      </w:r>
    </w:p>
    <w:p w14:paraId="479D0CC5" w14:textId="77777777" w:rsidR="008550C0" w:rsidRDefault="008550C0" w:rsidP="008550C0">
      <w:pPr>
        <w:pStyle w:val="ConsPlusNormal"/>
        <w:ind w:firstLine="709"/>
        <w:jc w:val="both"/>
        <w:rPr>
          <w:rFonts w:ascii="Times New Roman" w:hAnsi="Times New Roman" w:cs="Times New Roman"/>
          <w:sz w:val="28"/>
          <w:szCs w:val="28"/>
        </w:rPr>
      </w:pPr>
      <w:r w:rsidRPr="009F2B3D">
        <w:rPr>
          <w:rFonts w:ascii="Times New Roman" w:hAnsi="Times New Roman" w:cs="Times New Roman"/>
          <w:sz w:val="28"/>
          <w:szCs w:val="28"/>
        </w:rPr>
        <w:t xml:space="preserve">В случае выявления в поселении недостижения более 50 процентов фактических значений показателей, </w:t>
      </w:r>
      <w:r w:rsidR="00195318" w:rsidRPr="009F2B3D">
        <w:rPr>
          <w:rFonts w:ascii="Times New Roman" w:hAnsi="Times New Roman" w:cs="Times New Roman"/>
          <w:sz w:val="28"/>
          <w:szCs w:val="28"/>
        </w:rPr>
        <w:t xml:space="preserve">указанных в разделе 5 Приложения 2 </w:t>
      </w:r>
      <w:r w:rsidRPr="009F2B3D">
        <w:rPr>
          <w:rFonts w:ascii="Times New Roman" w:hAnsi="Times New Roman" w:cs="Times New Roman"/>
          <w:sz w:val="28"/>
          <w:szCs w:val="28"/>
        </w:rPr>
        <w:t xml:space="preserve">к настоящему Постановлению, сокращается объем дотации бюджету поселения на текущий финансовый год </w:t>
      </w:r>
      <w:r w:rsidR="00A24276" w:rsidRPr="001D79CE">
        <w:rPr>
          <w:rFonts w:ascii="Times New Roman" w:hAnsi="Times New Roman" w:cs="Times New Roman"/>
          <w:sz w:val="28"/>
          <w:szCs w:val="28"/>
        </w:rPr>
        <w:t xml:space="preserve">в размере </w:t>
      </w:r>
      <w:r w:rsidR="00A24276">
        <w:rPr>
          <w:rFonts w:ascii="Times New Roman" w:hAnsi="Times New Roman" w:cs="Times New Roman"/>
          <w:sz w:val="28"/>
          <w:szCs w:val="28"/>
        </w:rPr>
        <w:t>10 процентов</w:t>
      </w:r>
      <w:r w:rsidR="00A24276" w:rsidRPr="001D79CE">
        <w:rPr>
          <w:rFonts w:ascii="Times New Roman" w:hAnsi="Times New Roman" w:cs="Times New Roman"/>
          <w:sz w:val="28"/>
          <w:szCs w:val="28"/>
        </w:rPr>
        <w:t xml:space="preserve"> объема дотации, предусмотренной на текущий финансовый год, но не более </w:t>
      </w:r>
      <w:r w:rsidR="00A24276">
        <w:rPr>
          <w:rFonts w:ascii="Times New Roman" w:hAnsi="Times New Roman" w:cs="Times New Roman"/>
          <w:sz w:val="28"/>
          <w:szCs w:val="28"/>
        </w:rPr>
        <w:t>1</w:t>
      </w:r>
      <w:r w:rsidR="00A24276" w:rsidRPr="001D79CE">
        <w:rPr>
          <w:rFonts w:ascii="Times New Roman" w:hAnsi="Times New Roman" w:cs="Times New Roman"/>
          <w:sz w:val="28"/>
          <w:szCs w:val="28"/>
        </w:rPr>
        <w:t xml:space="preserve"> процента налоговых и неналоговых доходов бюджета поселения по данным годового отчета об исполнении бюджета поселения за отчетный финансовый год</w:t>
      </w:r>
      <w:r w:rsidRPr="009F2B3D">
        <w:rPr>
          <w:rFonts w:ascii="Times New Roman" w:hAnsi="Times New Roman" w:cs="Times New Roman"/>
          <w:sz w:val="28"/>
          <w:szCs w:val="28"/>
        </w:rPr>
        <w:t>.</w:t>
      </w:r>
    </w:p>
    <w:p w14:paraId="6EFFAF7D" w14:textId="77777777" w:rsidR="00593DA7" w:rsidRPr="009F2B3D" w:rsidRDefault="00593DA7" w:rsidP="008550C0">
      <w:pPr>
        <w:pStyle w:val="ConsPlusNormal"/>
        <w:ind w:firstLine="709"/>
        <w:jc w:val="both"/>
        <w:rPr>
          <w:rFonts w:ascii="Times New Roman" w:hAnsi="Times New Roman" w:cs="Times New Roman"/>
          <w:sz w:val="28"/>
          <w:szCs w:val="28"/>
        </w:rPr>
      </w:pPr>
      <w:r w:rsidRPr="00593DA7">
        <w:rPr>
          <w:rFonts w:ascii="Times New Roman" w:hAnsi="Times New Roman" w:cs="Times New Roman"/>
          <w:sz w:val="28"/>
          <w:szCs w:val="28"/>
        </w:rPr>
        <w:t>Сокращение объема дотации на текущий год осуществляется путем внесения изменений в распределение дотаций, утвержденное решением о бюджете Кировского муниципального района Ленинградской области на текущий финансовый год и на плановый период.</w:t>
      </w:r>
    </w:p>
    <w:p w14:paraId="61FC4B04" w14:textId="77777777" w:rsidR="006D30AA" w:rsidRPr="001D79CE" w:rsidRDefault="006001B9" w:rsidP="00260D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D30AA" w:rsidRPr="009F2B3D">
        <w:rPr>
          <w:rFonts w:ascii="Times New Roman" w:hAnsi="Times New Roman" w:cs="Times New Roman"/>
          <w:sz w:val="28"/>
          <w:szCs w:val="28"/>
        </w:rPr>
        <w:t>. Поселение, с которым в отчетном финансовом году заключено</w:t>
      </w:r>
      <w:r w:rsidR="006D30AA" w:rsidRPr="001D79CE">
        <w:rPr>
          <w:rFonts w:ascii="Times New Roman" w:hAnsi="Times New Roman" w:cs="Times New Roman"/>
          <w:sz w:val="28"/>
          <w:szCs w:val="28"/>
        </w:rPr>
        <w:t xml:space="preserve"> соглашение, освобождается от ответственности за неисполнение или ненадлежащее исполнение обязательств, возникающих из указанного соглашения, в случаях:</w:t>
      </w:r>
    </w:p>
    <w:p w14:paraId="26D6B4FE" w14:textId="77777777" w:rsidR="006D30AA" w:rsidRPr="001D79CE" w:rsidRDefault="006D30AA" w:rsidP="00260D3A">
      <w:pPr>
        <w:pStyle w:val="ConsPlusNormal"/>
        <w:ind w:firstLine="709"/>
        <w:jc w:val="both"/>
        <w:rPr>
          <w:rFonts w:ascii="Times New Roman" w:hAnsi="Times New Roman" w:cs="Times New Roman"/>
          <w:sz w:val="28"/>
          <w:szCs w:val="28"/>
        </w:rPr>
      </w:pPr>
      <w:r w:rsidRPr="001D79CE">
        <w:rPr>
          <w:rFonts w:ascii="Times New Roman" w:hAnsi="Times New Roman" w:cs="Times New Roman"/>
          <w:sz w:val="28"/>
          <w:szCs w:val="28"/>
        </w:rPr>
        <w:t>прекращения полномочий главы администрации</w:t>
      </w:r>
      <w:r w:rsidR="0058323D" w:rsidRPr="001D79CE">
        <w:rPr>
          <w:rFonts w:ascii="Times New Roman" w:hAnsi="Times New Roman" w:cs="Times New Roman"/>
          <w:sz w:val="28"/>
          <w:szCs w:val="28"/>
        </w:rPr>
        <w:t xml:space="preserve"> поселения</w:t>
      </w:r>
      <w:r w:rsidRPr="001D79CE">
        <w:rPr>
          <w:rFonts w:ascii="Times New Roman" w:hAnsi="Times New Roman" w:cs="Times New Roman"/>
          <w:sz w:val="28"/>
          <w:szCs w:val="28"/>
        </w:rPr>
        <w:t xml:space="preserve">, подписавшего соглашение, и избрания (назначения) в отчетном году другого лица главой администрации </w:t>
      </w:r>
      <w:r w:rsidR="0058323D" w:rsidRPr="001D79CE">
        <w:rPr>
          <w:rFonts w:ascii="Times New Roman" w:hAnsi="Times New Roman" w:cs="Times New Roman"/>
          <w:sz w:val="28"/>
          <w:szCs w:val="28"/>
        </w:rPr>
        <w:t xml:space="preserve">поселения </w:t>
      </w:r>
      <w:r w:rsidRPr="001D79CE">
        <w:rPr>
          <w:rFonts w:ascii="Times New Roman" w:hAnsi="Times New Roman" w:cs="Times New Roman"/>
          <w:sz w:val="28"/>
          <w:szCs w:val="28"/>
        </w:rPr>
        <w:t xml:space="preserve">или временно исполняющим </w:t>
      </w:r>
      <w:r w:rsidR="00593DA7">
        <w:rPr>
          <w:rFonts w:ascii="Times New Roman" w:hAnsi="Times New Roman" w:cs="Times New Roman"/>
          <w:sz w:val="28"/>
          <w:szCs w:val="28"/>
        </w:rPr>
        <w:t>полномочия</w:t>
      </w:r>
      <w:r w:rsidRPr="001D79CE">
        <w:rPr>
          <w:rFonts w:ascii="Times New Roman" w:hAnsi="Times New Roman" w:cs="Times New Roman"/>
          <w:sz w:val="28"/>
          <w:szCs w:val="28"/>
        </w:rPr>
        <w:t xml:space="preserve"> главы администрации</w:t>
      </w:r>
      <w:r w:rsidR="0058323D" w:rsidRPr="001D79CE">
        <w:rPr>
          <w:rFonts w:ascii="Times New Roman" w:hAnsi="Times New Roman" w:cs="Times New Roman"/>
          <w:sz w:val="28"/>
          <w:szCs w:val="28"/>
        </w:rPr>
        <w:t xml:space="preserve"> поселения</w:t>
      </w:r>
      <w:r w:rsidRPr="001D79CE">
        <w:rPr>
          <w:rFonts w:ascii="Times New Roman" w:hAnsi="Times New Roman" w:cs="Times New Roman"/>
          <w:sz w:val="28"/>
          <w:szCs w:val="28"/>
        </w:rPr>
        <w:t>;</w:t>
      </w:r>
    </w:p>
    <w:p w14:paraId="15EA3444" w14:textId="77777777" w:rsidR="006D30AA" w:rsidRDefault="006D30AA" w:rsidP="00260D3A">
      <w:pPr>
        <w:pStyle w:val="ConsPlusNormal"/>
        <w:ind w:firstLine="709"/>
        <w:jc w:val="both"/>
        <w:rPr>
          <w:rFonts w:ascii="Times New Roman" w:hAnsi="Times New Roman" w:cs="Times New Roman"/>
          <w:sz w:val="28"/>
          <w:szCs w:val="28"/>
        </w:rPr>
      </w:pPr>
      <w:r w:rsidRPr="001D79CE">
        <w:rPr>
          <w:rFonts w:ascii="Times New Roman" w:hAnsi="Times New Roman" w:cs="Times New Roman"/>
          <w:sz w:val="28"/>
          <w:szCs w:val="28"/>
        </w:rPr>
        <w:t>наличия документально подтвержденного наступления обстоятельств непреодолимой силы, препятствующих исполнению или ненадлежащему исполнению обязательств, возникающих из соглашения, и не зависящих от действий (бездействия) должностных лиц органов местного самоуправления поселения.</w:t>
      </w:r>
    </w:p>
    <w:p w14:paraId="54E3CCD3" w14:textId="77777777" w:rsidR="009F2B3D" w:rsidRDefault="009F2B3D">
      <w:pPr>
        <w:pStyle w:val="ConsPlusNormal"/>
        <w:ind w:firstLine="540"/>
        <w:jc w:val="both"/>
      </w:pPr>
    </w:p>
    <w:p w14:paraId="4235965D" w14:textId="77777777" w:rsidR="009F2B3D" w:rsidRDefault="009F2B3D">
      <w:pPr>
        <w:pStyle w:val="ConsPlusNormal"/>
        <w:ind w:firstLine="540"/>
        <w:jc w:val="both"/>
      </w:pPr>
    </w:p>
    <w:p w14:paraId="1CD65437" w14:textId="77777777" w:rsidR="009F2B3D" w:rsidRDefault="009F2B3D">
      <w:pPr>
        <w:pStyle w:val="ConsPlusNormal"/>
        <w:ind w:firstLine="540"/>
        <w:jc w:val="both"/>
      </w:pPr>
    </w:p>
    <w:p w14:paraId="65698111" w14:textId="77777777" w:rsidR="009F2B3D" w:rsidRDefault="009F2B3D">
      <w:pPr>
        <w:pStyle w:val="ConsPlusNormal"/>
        <w:ind w:firstLine="540"/>
        <w:jc w:val="both"/>
      </w:pPr>
    </w:p>
    <w:p w14:paraId="1B896722" w14:textId="77777777" w:rsidR="009F2B3D" w:rsidRDefault="009F2B3D">
      <w:pPr>
        <w:pStyle w:val="ConsPlusNormal"/>
        <w:ind w:firstLine="540"/>
        <w:jc w:val="both"/>
      </w:pPr>
    </w:p>
    <w:p w14:paraId="014643CB" w14:textId="77777777" w:rsidR="009F2B3D" w:rsidRDefault="009F2B3D">
      <w:pPr>
        <w:pStyle w:val="ConsPlusNormal"/>
        <w:ind w:firstLine="540"/>
        <w:jc w:val="both"/>
      </w:pPr>
    </w:p>
    <w:p w14:paraId="7FA37E4F" w14:textId="77777777" w:rsidR="009F2B3D" w:rsidRDefault="009F2B3D">
      <w:pPr>
        <w:pStyle w:val="ConsPlusNormal"/>
        <w:ind w:firstLine="540"/>
        <w:jc w:val="both"/>
      </w:pPr>
    </w:p>
    <w:p w14:paraId="3E31AC6A" w14:textId="77777777" w:rsidR="009F2B3D" w:rsidRDefault="009F2B3D">
      <w:pPr>
        <w:pStyle w:val="ConsPlusNormal"/>
        <w:ind w:firstLine="540"/>
        <w:jc w:val="both"/>
      </w:pPr>
    </w:p>
    <w:p w14:paraId="12B02C5D" w14:textId="77777777" w:rsidR="009F2B3D" w:rsidRDefault="009F2B3D">
      <w:pPr>
        <w:pStyle w:val="ConsPlusNormal"/>
        <w:ind w:firstLine="540"/>
        <w:jc w:val="both"/>
      </w:pPr>
    </w:p>
    <w:p w14:paraId="0BA294B3" w14:textId="77777777" w:rsidR="009F2B3D" w:rsidRDefault="009F2B3D">
      <w:pPr>
        <w:pStyle w:val="ConsPlusNormal"/>
        <w:ind w:firstLine="540"/>
        <w:jc w:val="both"/>
      </w:pPr>
    </w:p>
    <w:p w14:paraId="772F513E" w14:textId="77777777" w:rsidR="009F2B3D" w:rsidRDefault="009F2B3D">
      <w:pPr>
        <w:pStyle w:val="ConsPlusNormal"/>
        <w:ind w:firstLine="540"/>
        <w:jc w:val="both"/>
      </w:pPr>
    </w:p>
    <w:p w14:paraId="6D4CBCE5" w14:textId="77777777" w:rsidR="009F2B3D" w:rsidRDefault="009F2B3D">
      <w:pPr>
        <w:pStyle w:val="ConsPlusNormal"/>
        <w:ind w:firstLine="540"/>
        <w:jc w:val="both"/>
      </w:pPr>
    </w:p>
    <w:p w14:paraId="33F78352" w14:textId="77777777" w:rsidR="009F2B3D" w:rsidRDefault="009F2B3D">
      <w:pPr>
        <w:pStyle w:val="ConsPlusNormal"/>
        <w:ind w:firstLine="540"/>
        <w:jc w:val="both"/>
      </w:pPr>
    </w:p>
    <w:p w14:paraId="3975AA72" w14:textId="76D20173" w:rsidR="009F2B3D" w:rsidRDefault="009F2B3D">
      <w:pPr>
        <w:pStyle w:val="ConsPlusNormal"/>
        <w:ind w:firstLine="540"/>
        <w:jc w:val="both"/>
      </w:pPr>
    </w:p>
    <w:p w14:paraId="718E87D2" w14:textId="77777777" w:rsidR="005A4334" w:rsidRDefault="005A4334">
      <w:pPr>
        <w:pStyle w:val="ConsPlusNormal"/>
        <w:ind w:firstLine="540"/>
        <w:jc w:val="both"/>
      </w:pPr>
    </w:p>
    <w:p w14:paraId="7218A017" w14:textId="77777777" w:rsidR="009F2B3D" w:rsidRDefault="009F2B3D">
      <w:pPr>
        <w:pStyle w:val="ConsPlusNormal"/>
        <w:ind w:firstLine="540"/>
        <w:jc w:val="both"/>
      </w:pPr>
    </w:p>
    <w:p w14:paraId="35C299E7" w14:textId="77777777" w:rsidR="009F2B3D" w:rsidRDefault="009F2B3D">
      <w:pPr>
        <w:pStyle w:val="ConsPlusNormal"/>
        <w:ind w:firstLine="540"/>
        <w:jc w:val="both"/>
      </w:pPr>
    </w:p>
    <w:p w14:paraId="0596FD07" w14:textId="77777777" w:rsidR="009F2B3D" w:rsidRDefault="009F2B3D">
      <w:pPr>
        <w:pStyle w:val="ConsPlusNormal"/>
        <w:ind w:firstLine="540"/>
        <w:jc w:val="both"/>
      </w:pPr>
    </w:p>
    <w:tbl>
      <w:tblPr>
        <w:tblW w:w="10148" w:type="dxa"/>
        <w:tblLook w:val="04A0" w:firstRow="1" w:lastRow="0" w:firstColumn="1" w:lastColumn="0" w:noHBand="0" w:noVBand="1"/>
      </w:tblPr>
      <w:tblGrid>
        <w:gridCol w:w="5074"/>
        <w:gridCol w:w="5074"/>
      </w:tblGrid>
      <w:tr w:rsidR="00E64F46" w14:paraId="5B6440CF" w14:textId="77777777" w:rsidTr="008D45BD">
        <w:tc>
          <w:tcPr>
            <w:tcW w:w="5074" w:type="dxa"/>
          </w:tcPr>
          <w:p w14:paraId="0C759B4F" w14:textId="77777777" w:rsidR="00E64F46" w:rsidRDefault="00E64F46" w:rsidP="008D45BD">
            <w:pPr>
              <w:pStyle w:val="ConsPlusNormal"/>
              <w:rPr>
                <w:rFonts w:ascii="Times New Roman" w:eastAsia="Calibri" w:hAnsi="Times New Roman" w:cs="Times New Roman"/>
                <w:sz w:val="28"/>
                <w:szCs w:val="28"/>
                <w:lang w:eastAsia="en-US"/>
              </w:rPr>
            </w:pPr>
          </w:p>
        </w:tc>
        <w:tc>
          <w:tcPr>
            <w:tcW w:w="5074" w:type="dxa"/>
            <w:hideMark/>
          </w:tcPr>
          <w:p w14:paraId="16D3EE28" w14:textId="77777777" w:rsidR="00E64F46" w:rsidRDefault="00E64F46" w:rsidP="008D45BD">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УТВЕРЖДЕН</w:t>
            </w:r>
          </w:p>
        </w:tc>
      </w:tr>
      <w:tr w:rsidR="00E64F46" w14:paraId="33B546C2" w14:textId="77777777" w:rsidTr="008D45BD">
        <w:tc>
          <w:tcPr>
            <w:tcW w:w="5074" w:type="dxa"/>
          </w:tcPr>
          <w:p w14:paraId="30171B98" w14:textId="77777777" w:rsidR="00E64F46" w:rsidRDefault="00E64F46" w:rsidP="008D45BD">
            <w:pPr>
              <w:pStyle w:val="ConsPlusNormal"/>
              <w:rPr>
                <w:rFonts w:ascii="Times New Roman" w:eastAsia="Calibri" w:hAnsi="Times New Roman" w:cs="Times New Roman"/>
                <w:sz w:val="28"/>
                <w:szCs w:val="28"/>
                <w:lang w:eastAsia="en-US"/>
              </w:rPr>
            </w:pPr>
          </w:p>
        </w:tc>
        <w:tc>
          <w:tcPr>
            <w:tcW w:w="5074" w:type="dxa"/>
            <w:hideMark/>
          </w:tcPr>
          <w:p w14:paraId="018A5A42" w14:textId="77777777" w:rsidR="00E64F46" w:rsidRDefault="00E64F46" w:rsidP="008D45BD">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постановлением</w:t>
            </w:r>
          </w:p>
        </w:tc>
      </w:tr>
      <w:tr w:rsidR="00E64F46" w14:paraId="7FB43FC0" w14:textId="77777777" w:rsidTr="008D45BD">
        <w:tc>
          <w:tcPr>
            <w:tcW w:w="5074" w:type="dxa"/>
          </w:tcPr>
          <w:p w14:paraId="4C683D78" w14:textId="77777777" w:rsidR="00E64F46" w:rsidRDefault="00E64F46" w:rsidP="008D45BD">
            <w:pPr>
              <w:pStyle w:val="ConsPlusNormal"/>
              <w:rPr>
                <w:rFonts w:ascii="Times New Roman" w:eastAsia="Calibri" w:hAnsi="Times New Roman" w:cs="Times New Roman"/>
                <w:sz w:val="28"/>
                <w:szCs w:val="28"/>
                <w:lang w:eastAsia="en-US"/>
              </w:rPr>
            </w:pPr>
          </w:p>
        </w:tc>
        <w:tc>
          <w:tcPr>
            <w:tcW w:w="5074" w:type="dxa"/>
            <w:hideMark/>
          </w:tcPr>
          <w:p w14:paraId="560B0463" w14:textId="77777777" w:rsidR="00E64F46" w:rsidRDefault="00E64F46" w:rsidP="008D45BD">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администрации Кировского</w:t>
            </w:r>
          </w:p>
        </w:tc>
      </w:tr>
      <w:tr w:rsidR="00E64F46" w14:paraId="09A89A21" w14:textId="77777777" w:rsidTr="008D45BD">
        <w:tc>
          <w:tcPr>
            <w:tcW w:w="5074" w:type="dxa"/>
          </w:tcPr>
          <w:p w14:paraId="40FE9745" w14:textId="77777777" w:rsidR="00E64F46" w:rsidRDefault="00E64F46" w:rsidP="008D45BD">
            <w:pPr>
              <w:pStyle w:val="ConsPlusNormal"/>
              <w:rPr>
                <w:rFonts w:ascii="Times New Roman" w:eastAsia="Calibri" w:hAnsi="Times New Roman" w:cs="Times New Roman"/>
                <w:sz w:val="28"/>
                <w:szCs w:val="28"/>
                <w:lang w:eastAsia="en-US"/>
              </w:rPr>
            </w:pPr>
          </w:p>
        </w:tc>
        <w:tc>
          <w:tcPr>
            <w:tcW w:w="5074" w:type="dxa"/>
            <w:hideMark/>
          </w:tcPr>
          <w:p w14:paraId="01FE08EA" w14:textId="77777777" w:rsidR="00E64F46" w:rsidRDefault="00E64F46" w:rsidP="008D45BD">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муниципального района</w:t>
            </w:r>
          </w:p>
        </w:tc>
      </w:tr>
      <w:tr w:rsidR="00E64F46" w14:paraId="22D6D4AB" w14:textId="77777777" w:rsidTr="008D45BD">
        <w:tc>
          <w:tcPr>
            <w:tcW w:w="5074" w:type="dxa"/>
          </w:tcPr>
          <w:p w14:paraId="242DA268" w14:textId="77777777" w:rsidR="00E64F46" w:rsidRDefault="00E64F46" w:rsidP="008D45BD">
            <w:pPr>
              <w:pStyle w:val="ConsPlusNormal"/>
              <w:rPr>
                <w:rFonts w:ascii="Times New Roman" w:eastAsia="Calibri" w:hAnsi="Times New Roman" w:cs="Times New Roman"/>
                <w:sz w:val="28"/>
                <w:szCs w:val="28"/>
                <w:lang w:eastAsia="en-US"/>
              </w:rPr>
            </w:pPr>
          </w:p>
        </w:tc>
        <w:tc>
          <w:tcPr>
            <w:tcW w:w="5074" w:type="dxa"/>
            <w:hideMark/>
          </w:tcPr>
          <w:p w14:paraId="05BC4605" w14:textId="77777777" w:rsidR="00E64F46" w:rsidRDefault="00E64F46" w:rsidP="008D45BD">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Ленинградской области </w:t>
            </w:r>
          </w:p>
        </w:tc>
      </w:tr>
      <w:tr w:rsidR="00E64F46" w14:paraId="2D786FE6" w14:textId="77777777" w:rsidTr="008D45BD">
        <w:tc>
          <w:tcPr>
            <w:tcW w:w="5074" w:type="dxa"/>
          </w:tcPr>
          <w:p w14:paraId="26A971B6" w14:textId="77777777" w:rsidR="00E64F46" w:rsidRDefault="00E64F46" w:rsidP="008D45BD">
            <w:pPr>
              <w:pStyle w:val="ConsPlusNormal"/>
              <w:rPr>
                <w:rFonts w:ascii="Times New Roman" w:eastAsia="Calibri" w:hAnsi="Times New Roman" w:cs="Times New Roman"/>
                <w:sz w:val="28"/>
                <w:szCs w:val="28"/>
                <w:lang w:eastAsia="en-US"/>
              </w:rPr>
            </w:pPr>
          </w:p>
        </w:tc>
        <w:tc>
          <w:tcPr>
            <w:tcW w:w="5074" w:type="dxa"/>
            <w:hideMark/>
          </w:tcPr>
          <w:p w14:paraId="4D7C1D2F" w14:textId="35A69137" w:rsidR="00E64F46" w:rsidRDefault="00BA5558" w:rsidP="008D45BD">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16 февраля 2023 г. № 194</w:t>
            </w:r>
          </w:p>
        </w:tc>
      </w:tr>
      <w:tr w:rsidR="00E64F46" w14:paraId="3F87499A" w14:textId="77777777" w:rsidTr="008D45BD">
        <w:tc>
          <w:tcPr>
            <w:tcW w:w="5074" w:type="dxa"/>
          </w:tcPr>
          <w:p w14:paraId="0069A838" w14:textId="77777777" w:rsidR="00E64F46" w:rsidRDefault="00E64F46" w:rsidP="008D45BD">
            <w:pPr>
              <w:pStyle w:val="ConsPlusNormal"/>
              <w:rPr>
                <w:rFonts w:ascii="Times New Roman" w:eastAsia="Calibri" w:hAnsi="Times New Roman" w:cs="Times New Roman"/>
                <w:sz w:val="28"/>
                <w:szCs w:val="28"/>
                <w:lang w:eastAsia="en-US"/>
              </w:rPr>
            </w:pPr>
          </w:p>
        </w:tc>
        <w:tc>
          <w:tcPr>
            <w:tcW w:w="5074" w:type="dxa"/>
            <w:hideMark/>
          </w:tcPr>
          <w:p w14:paraId="706721C4" w14:textId="77777777" w:rsidR="00E64F46" w:rsidRDefault="00E64F46" w:rsidP="008D45BD">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(приложение 2)</w:t>
            </w:r>
          </w:p>
        </w:tc>
      </w:tr>
    </w:tbl>
    <w:p w14:paraId="441F624D" w14:textId="77777777" w:rsidR="00E64F46" w:rsidRDefault="00E64F46">
      <w:pPr>
        <w:pStyle w:val="ConsPlusNormal"/>
        <w:ind w:firstLine="540"/>
        <w:jc w:val="both"/>
      </w:pPr>
    </w:p>
    <w:p w14:paraId="030AF726" w14:textId="77777777" w:rsidR="00E64F46" w:rsidRDefault="00E64F46">
      <w:pPr>
        <w:pStyle w:val="ConsPlusNormal"/>
        <w:ind w:firstLine="540"/>
        <w:jc w:val="both"/>
      </w:pPr>
    </w:p>
    <w:p w14:paraId="56B811BE" w14:textId="77777777" w:rsidR="001D79CE" w:rsidRPr="001D79CE" w:rsidRDefault="00FB281E" w:rsidP="00FB281E">
      <w:pPr>
        <w:pStyle w:val="ConsPlusTitle"/>
        <w:jc w:val="center"/>
        <w:rPr>
          <w:rFonts w:ascii="Times New Roman" w:hAnsi="Times New Roman" w:cs="Times New Roman"/>
          <w:sz w:val="24"/>
          <w:szCs w:val="24"/>
        </w:rPr>
      </w:pPr>
      <w:bookmarkStart w:id="4" w:name="P257"/>
      <w:bookmarkStart w:id="5" w:name="_Hlk125020555"/>
      <w:bookmarkEnd w:id="4"/>
      <w:r w:rsidRPr="001D79CE">
        <w:rPr>
          <w:rFonts w:ascii="Times New Roman" w:hAnsi="Times New Roman" w:cs="Times New Roman"/>
          <w:sz w:val="24"/>
          <w:szCs w:val="24"/>
        </w:rPr>
        <w:t xml:space="preserve">Перечень обязательств муниципальных образований городских и сельских поселений Кировского муниципального района Ленинградской области </w:t>
      </w:r>
    </w:p>
    <w:p w14:paraId="6E8D94EB" w14:textId="61077009" w:rsidR="001D79CE" w:rsidRPr="001D79CE" w:rsidRDefault="00FB281E" w:rsidP="00FB281E">
      <w:pPr>
        <w:pStyle w:val="ConsPlusTitle"/>
        <w:jc w:val="center"/>
        <w:rPr>
          <w:rFonts w:ascii="Times New Roman" w:hAnsi="Times New Roman" w:cs="Times New Roman"/>
          <w:sz w:val="24"/>
          <w:szCs w:val="24"/>
        </w:rPr>
      </w:pPr>
      <w:r w:rsidRPr="001D79CE">
        <w:rPr>
          <w:rFonts w:ascii="Times New Roman" w:hAnsi="Times New Roman" w:cs="Times New Roman"/>
          <w:sz w:val="24"/>
          <w:szCs w:val="24"/>
        </w:rPr>
        <w:t>по мерам социально-экономическо</w:t>
      </w:r>
      <w:r w:rsidR="00336542" w:rsidRPr="001D79CE">
        <w:rPr>
          <w:rFonts w:ascii="Times New Roman" w:hAnsi="Times New Roman" w:cs="Times New Roman"/>
          <w:sz w:val="24"/>
          <w:szCs w:val="24"/>
        </w:rPr>
        <w:t>го</w:t>
      </w:r>
      <w:r w:rsidRPr="001D79CE">
        <w:rPr>
          <w:rFonts w:ascii="Times New Roman" w:hAnsi="Times New Roman" w:cs="Times New Roman"/>
          <w:sz w:val="24"/>
          <w:szCs w:val="24"/>
        </w:rPr>
        <w:t xml:space="preserve"> </w:t>
      </w:r>
      <w:r w:rsidR="006A7E92" w:rsidRPr="001D79CE">
        <w:rPr>
          <w:rFonts w:ascii="Times New Roman" w:hAnsi="Times New Roman" w:cs="Times New Roman"/>
          <w:sz w:val="24"/>
          <w:szCs w:val="24"/>
        </w:rPr>
        <w:t>развития поселений</w:t>
      </w:r>
      <w:r w:rsidRPr="001D79CE">
        <w:rPr>
          <w:rFonts w:ascii="Times New Roman" w:hAnsi="Times New Roman" w:cs="Times New Roman"/>
          <w:sz w:val="24"/>
          <w:szCs w:val="24"/>
        </w:rPr>
        <w:t xml:space="preserve"> Кировского муниципального района Ленинградской области</w:t>
      </w:r>
      <w:r w:rsidR="00336542" w:rsidRPr="001D79CE">
        <w:rPr>
          <w:rFonts w:ascii="Times New Roman" w:hAnsi="Times New Roman" w:cs="Times New Roman"/>
          <w:sz w:val="24"/>
          <w:szCs w:val="24"/>
        </w:rPr>
        <w:t xml:space="preserve"> и меры ответственности </w:t>
      </w:r>
    </w:p>
    <w:p w14:paraId="4896E59F" w14:textId="77777777" w:rsidR="00FB281E" w:rsidRPr="001D79CE" w:rsidRDefault="00336542" w:rsidP="00FB281E">
      <w:pPr>
        <w:pStyle w:val="ConsPlusTitle"/>
        <w:jc w:val="center"/>
        <w:rPr>
          <w:rFonts w:ascii="Times New Roman" w:hAnsi="Times New Roman" w:cs="Times New Roman"/>
          <w:sz w:val="24"/>
          <w:szCs w:val="24"/>
        </w:rPr>
      </w:pPr>
      <w:r w:rsidRPr="001D79CE">
        <w:rPr>
          <w:rFonts w:ascii="Times New Roman" w:hAnsi="Times New Roman" w:cs="Times New Roman"/>
          <w:sz w:val="24"/>
          <w:szCs w:val="24"/>
        </w:rPr>
        <w:t>за неисполнение или ненадлежащее их исполнение</w:t>
      </w:r>
      <w:bookmarkEnd w:id="5"/>
    </w:p>
    <w:p w14:paraId="5FF3CE1D" w14:textId="77777777" w:rsidR="006D30AA" w:rsidRDefault="006D30AA">
      <w:pPr>
        <w:pStyle w:val="ConsPlusNormal"/>
        <w:ind w:firstLine="540"/>
        <w:jc w:val="both"/>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3193"/>
        <w:gridCol w:w="2268"/>
        <w:gridCol w:w="3828"/>
      </w:tblGrid>
      <w:tr w:rsidR="006D30AA" w:rsidRPr="001A0C55" w14:paraId="7864A228" w14:textId="77777777" w:rsidTr="00753DB0">
        <w:tc>
          <w:tcPr>
            <w:tcW w:w="635" w:type="dxa"/>
          </w:tcPr>
          <w:p w14:paraId="27372812" w14:textId="77777777" w:rsidR="006D30AA" w:rsidRPr="001A0C55" w:rsidRDefault="001A0C55">
            <w:pPr>
              <w:pStyle w:val="ConsPlusNormal"/>
              <w:jc w:val="center"/>
              <w:rPr>
                <w:rFonts w:ascii="Times New Roman" w:hAnsi="Times New Roman" w:cs="Times New Roman"/>
              </w:rPr>
            </w:pPr>
            <w:r>
              <w:rPr>
                <w:rFonts w:ascii="Times New Roman" w:hAnsi="Times New Roman" w:cs="Times New Roman"/>
              </w:rPr>
              <w:t>№</w:t>
            </w:r>
            <w:r w:rsidR="006D30AA" w:rsidRPr="001A0C55">
              <w:rPr>
                <w:rFonts w:ascii="Times New Roman" w:hAnsi="Times New Roman" w:cs="Times New Roman"/>
              </w:rPr>
              <w:t xml:space="preserve"> п/п</w:t>
            </w:r>
          </w:p>
        </w:tc>
        <w:tc>
          <w:tcPr>
            <w:tcW w:w="3193" w:type="dxa"/>
          </w:tcPr>
          <w:p w14:paraId="0A0905D8" w14:textId="77777777" w:rsidR="006D30AA" w:rsidRPr="001A0C55" w:rsidRDefault="006D30AA">
            <w:pPr>
              <w:pStyle w:val="ConsPlusNormal"/>
              <w:jc w:val="center"/>
              <w:rPr>
                <w:rFonts w:ascii="Times New Roman" w:hAnsi="Times New Roman" w:cs="Times New Roman"/>
              </w:rPr>
            </w:pPr>
            <w:r w:rsidRPr="001A0C55">
              <w:rPr>
                <w:rFonts w:ascii="Times New Roman" w:hAnsi="Times New Roman" w:cs="Times New Roman"/>
              </w:rPr>
              <w:t>Обязательство</w:t>
            </w:r>
          </w:p>
        </w:tc>
        <w:tc>
          <w:tcPr>
            <w:tcW w:w="2268" w:type="dxa"/>
          </w:tcPr>
          <w:p w14:paraId="1731F801" w14:textId="77777777" w:rsidR="006D30AA" w:rsidRPr="001A0C55" w:rsidRDefault="006D30AA">
            <w:pPr>
              <w:pStyle w:val="ConsPlusNormal"/>
              <w:jc w:val="center"/>
              <w:rPr>
                <w:rFonts w:ascii="Times New Roman" w:hAnsi="Times New Roman" w:cs="Times New Roman"/>
              </w:rPr>
            </w:pPr>
            <w:r w:rsidRPr="001A0C55">
              <w:rPr>
                <w:rFonts w:ascii="Times New Roman" w:hAnsi="Times New Roman" w:cs="Times New Roman"/>
              </w:rPr>
              <w:t>Поселения</w:t>
            </w:r>
            <w:r w:rsidR="001A0C55">
              <w:rPr>
                <w:rFonts w:ascii="Times New Roman" w:hAnsi="Times New Roman" w:cs="Times New Roman"/>
              </w:rPr>
              <w:t xml:space="preserve"> Кировского муниципального района </w:t>
            </w:r>
            <w:r w:rsidRPr="001A0C55">
              <w:rPr>
                <w:rFonts w:ascii="Times New Roman" w:hAnsi="Times New Roman" w:cs="Times New Roman"/>
              </w:rPr>
              <w:t>Ленинградской области, выполняющие обязательство</w:t>
            </w:r>
          </w:p>
        </w:tc>
        <w:tc>
          <w:tcPr>
            <w:tcW w:w="3828" w:type="dxa"/>
          </w:tcPr>
          <w:p w14:paraId="7303EB3E" w14:textId="77777777" w:rsidR="006D30AA" w:rsidRPr="001A0C55" w:rsidRDefault="006D30AA">
            <w:pPr>
              <w:pStyle w:val="ConsPlusNormal"/>
              <w:jc w:val="center"/>
              <w:rPr>
                <w:rFonts w:ascii="Times New Roman" w:hAnsi="Times New Roman" w:cs="Times New Roman"/>
              </w:rPr>
            </w:pPr>
            <w:r w:rsidRPr="001A0C55">
              <w:rPr>
                <w:rFonts w:ascii="Times New Roman" w:hAnsi="Times New Roman" w:cs="Times New Roman"/>
              </w:rPr>
              <w:t>Меры ответственности за неисполнение или ненадлежащее исполнение обязательства</w:t>
            </w:r>
          </w:p>
        </w:tc>
      </w:tr>
      <w:tr w:rsidR="006D30AA" w:rsidRPr="001A0C55" w14:paraId="55D90755" w14:textId="77777777" w:rsidTr="00753DB0">
        <w:trPr>
          <w:trHeight w:val="109"/>
        </w:trPr>
        <w:tc>
          <w:tcPr>
            <w:tcW w:w="635" w:type="dxa"/>
          </w:tcPr>
          <w:p w14:paraId="47ADC374" w14:textId="77777777" w:rsidR="006D30AA" w:rsidRPr="001A0C55" w:rsidRDefault="006D30AA">
            <w:pPr>
              <w:pStyle w:val="ConsPlusNormal"/>
              <w:jc w:val="center"/>
              <w:rPr>
                <w:rFonts w:ascii="Times New Roman" w:hAnsi="Times New Roman" w:cs="Times New Roman"/>
              </w:rPr>
            </w:pPr>
            <w:r w:rsidRPr="001A0C55">
              <w:rPr>
                <w:rFonts w:ascii="Times New Roman" w:hAnsi="Times New Roman" w:cs="Times New Roman"/>
              </w:rPr>
              <w:t>1</w:t>
            </w:r>
          </w:p>
        </w:tc>
        <w:tc>
          <w:tcPr>
            <w:tcW w:w="3193" w:type="dxa"/>
          </w:tcPr>
          <w:p w14:paraId="70301AC5" w14:textId="77777777" w:rsidR="006D30AA" w:rsidRPr="001A0C55" w:rsidRDefault="006D30AA">
            <w:pPr>
              <w:pStyle w:val="ConsPlusNormal"/>
              <w:jc w:val="center"/>
              <w:rPr>
                <w:rFonts w:ascii="Times New Roman" w:hAnsi="Times New Roman" w:cs="Times New Roman"/>
              </w:rPr>
            </w:pPr>
            <w:r w:rsidRPr="001A0C55">
              <w:rPr>
                <w:rFonts w:ascii="Times New Roman" w:hAnsi="Times New Roman" w:cs="Times New Roman"/>
              </w:rPr>
              <w:t>2</w:t>
            </w:r>
          </w:p>
        </w:tc>
        <w:tc>
          <w:tcPr>
            <w:tcW w:w="2268" w:type="dxa"/>
          </w:tcPr>
          <w:p w14:paraId="007FEB69" w14:textId="77777777" w:rsidR="006D30AA" w:rsidRPr="001A0C55" w:rsidRDefault="006D30AA">
            <w:pPr>
              <w:pStyle w:val="ConsPlusNormal"/>
              <w:jc w:val="center"/>
              <w:rPr>
                <w:rFonts w:ascii="Times New Roman" w:hAnsi="Times New Roman" w:cs="Times New Roman"/>
              </w:rPr>
            </w:pPr>
            <w:r w:rsidRPr="001A0C55">
              <w:rPr>
                <w:rFonts w:ascii="Times New Roman" w:hAnsi="Times New Roman" w:cs="Times New Roman"/>
              </w:rPr>
              <w:t>3</w:t>
            </w:r>
          </w:p>
        </w:tc>
        <w:tc>
          <w:tcPr>
            <w:tcW w:w="3828" w:type="dxa"/>
          </w:tcPr>
          <w:p w14:paraId="4676C7BA" w14:textId="77777777" w:rsidR="006D30AA" w:rsidRPr="001A0C55" w:rsidRDefault="006D30AA">
            <w:pPr>
              <w:pStyle w:val="ConsPlusNormal"/>
              <w:jc w:val="center"/>
              <w:rPr>
                <w:rFonts w:ascii="Times New Roman" w:hAnsi="Times New Roman" w:cs="Times New Roman"/>
              </w:rPr>
            </w:pPr>
            <w:r w:rsidRPr="001A0C55">
              <w:rPr>
                <w:rFonts w:ascii="Times New Roman" w:hAnsi="Times New Roman" w:cs="Times New Roman"/>
              </w:rPr>
              <w:t>4</w:t>
            </w:r>
          </w:p>
        </w:tc>
      </w:tr>
      <w:tr w:rsidR="006D30AA" w:rsidRPr="00E70FAA" w14:paraId="1B437644" w14:textId="77777777" w:rsidTr="00DE27E9">
        <w:tc>
          <w:tcPr>
            <w:tcW w:w="9924" w:type="dxa"/>
            <w:gridSpan w:val="4"/>
          </w:tcPr>
          <w:p w14:paraId="01FB283E" w14:textId="77777777" w:rsidR="006D30AA" w:rsidRPr="00E70FAA" w:rsidRDefault="006D30AA">
            <w:pPr>
              <w:pStyle w:val="ConsPlusNormal"/>
              <w:jc w:val="center"/>
              <w:outlineLvl w:val="1"/>
              <w:rPr>
                <w:rFonts w:ascii="Times New Roman" w:hAnsi="Times New Roman" w:cs="Times New Roman"/>
                <w:sz w:val="24"/>
                <w:szCs w:val="24"/>
              </w:rPr>
            </w:pPr>
            <w:r w:rsidRPr="00E70FAA">
              <w:rPr>
                <w:rFonts w:ascii="Times New Roman" w:hAnsi="Times New Roman" w:cs="Times New Roman"/>
                <w:sz w:val="24"/>
                <w:szCs w:val="24"/>
              </w:rPr>
              <w:t>1. Соблюдение требований бюджетного законодательства</w:t>
            </w:r>
          </w:p>
        </w:tc>
      </w:tr>
      <w:tr w:rsidR="006D30AA" w:rsidRPr="00E70FAA" w14:paraId="55E84EE6" w14:textId="77777777" w:rsidTr="00753DB0">
        <w:tc>
          <w:tcPr>
            <w:tcW w:w="635" w:type="dxa"/>
          </w:tcPr>
          <w:p w14:paraId="061CDAD6" w14:textId="77777777" w:rsidR="006D30AA" w:rsidRPr="00E70FAA" w:rsidRDefault="006D30AA">
            <w:pPr>
              <w:pStyle w:val="ConsPlusNormal"/>
              <w:jc w:val="center"/>
              <w:rPr>
                <w:rFonts w:ascii="Times New Roman" w:hAnsi="Times New Roman" w:cs="Times New Roman"/>
                <w:sz w:val="24"/>
                <w:szCs w:val="24"/>
              </w:rPr>
            </w:pPr>
            <w:r w:rsidRPr="00E70FAA">
              <w:rPr>
                <w:rFonts w:ascii="Times New Roman" w:hAnsi="Times New Roman" w:cs="Times New Roman"/>
                <w:sz w:val="24"/>
                <w:szCs w:val="24"/>
              </w:rPr>
              <w:t>1.1</w:t>
            </w:r>
          </w:p>
        </w:tc>
        <w:tc>
          <w:tcPr>
            <w:tcW w:w="3193" w:type="dxa"/>
          </w:tcPr>
          <w:p w14:paraId="1C03FCD7"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 xml:space="preserve">Соблюдение требований к дефициту бюджета поселения, установленных </w:t>
            </w:r>
            <w:r w:rsidR="00167E8F" w:rsidRPr="00E70FAA">
              <w:rPr>
                <w:rFonts w:ascii="Times New Roman" w:hAnsi="Times New Roman" w:cs="Times New Roman"/>
                <w:sz w:val="24"/>
                <w:szCs w:val="24"/>
              </w:rPr>
              <w:t xml:space="preserve">статьей 92.1 </w:t>
            </w:r>
            <w:r w:rsidRPr="00E70FAA">
              <w:rPr>
                <w:rFonts w:ascii="Times New Roman" w:hAnsi="Times New Roman" w:cs="Times New Roman"/>
                <w:sz w:val="24"/>
                <w:szCs w:val="24"/>
              </w:rPr>
              <w:t>Бюджетного кодекса Российской Федерации</w:t>
            </w:r>
          </w:p>
        </w:tc>
        <w:tc>
          <w:tcPr>
            <w:tcW w:w="2268" w:type="dxa"/>
          </w:tcPr>
          <w:p w14:paraId="60078751"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Все поселения</w:t>
            </w:r>
          </w:p>
        </w:tc>
        <w:tc>
          <w:tcPr>
            <w:tcW w:w="3828" w:type="dxa"/>
          </w:tcPr>
          <w:p w14:paraId="1BDF05A5"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 xml:space="preserve">Применение главой администрации </w:t>
            </w:r>
            <w:r w:rsidR="007D440A">
              <w:rPr>
                <w:rFonts w:ascii="Times New Roman" w:hAnsi="Times New Roman" w:cs="Times New Roman"/>
                <w:sz w:val="24"/>
                <w:szCs w:val="24"/>
              </w:rPr>
              <w:t>поселения</w:t>
            </w:r>
            <w:r w:rsidRPr="00E70FAA">
              <w:rPr>
                <w:rFonts w:ascii="Times New Roman" w:hAnsi="Times New Roman" w:cs="Times New Roman"/>
                <w:sz w:val="24"/>
                <w:szCs w:val="24"/>
              </w:rPr>
              <w:t xml:space="preserve"> меры дисциплинарной ответственности в соответствии с законодательством Российской Федерации к должностным лицам органов местного самоуправления </w:t>
            </w:r>
            <w:r w:rsidR="007D440A">
              <w:rPr>
                <w:rFonts w:ascii="Times New Roman" w:hAnsi="Times New Roman" w:cs="Times New Roman"/>
                <w:sz w:val="24"/>
                <w:szCs w:val="24"/>
              </w:rPr>
              <w:t>поселения</w:t>
            </w:r>
            <w:r w:rsidRPr="00E70FAA">
              <w:rPr>
                <w:rFonts w:ascii="Times New Roman" w:hAnsi="Times New Roman" w:cs="Times New Roman"/>
                <w:sz w:val="24"/>
                <w:szCs w:val="24"/>
              </w:rPr>
              <w:t>, чьи действия (бездействие) привели к нарушению обязательства в отчетном финансовом году (далее - дисциплинарная ответственность)</w:t>
            </w:r>
          </w:p>
        </w:tc>
      </w:tr>
      <w:tr w:rsidR="006D30AA" w:rsidRPr="00E70FAA" w14:paraId="42CFD17B" w14:textId="77777777" w:rsidTr="00753DB0">
        <w:tc>
          <w:tcPr>
            <w:tcW w:w="635" w:type="dxa"/>
          </w:tcPr>
          <w:p w14:paraId="4C27C417" w14:textId="77777777" w:rsidR="006D30AA" w:rsidRPr="00E70FAA" w:rsidRDefault="006D30AA">
            <w:pPr>
              <w:pStyle w:val="ConsPlusNormal"/>
              <w:jc w:val="center"/>
              <w:rPr>
                <w:rFonts w:ascii="Times New Roman" w:hAnsi="Times New Roman" w:cs="Times New Roman"/>
                <w:sz w:val="24"/>
                <w:szCs w:val="24"/>
              </w:rPr>
            </w:pPr>
            <w:r w:rsidRPr="00E70FAA">
              <w:rPr>
                <w:rFonts w:ascii="Times New Roman" w:hAnsi="Times New Roman" w:cs="Times New Roman"/>
                <w:sz w:val="24"/>
                <w:szCs w:val="24"/>
              </w:rPr>
              <w:t>1.2</w:t>
            </w:r>
          </w:p>
        </w:tc>
        <w:tc>
          <w:tcPr>
            <w:tcW w:w="3193" w:type="dxa"/>
          </w:tcPr>
          <w:p w14:paraId="2C9A8DD5"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 xml:space="preserve">Соблюдение требований к предельному объему заимствований поселения, установленных </w:t>
            </w:r>
            <w:r w:rsidR="00167E8F" w:rsidRPr="00E70FAA">
              <w:rPr>
                <w:rFonts w:ascii="Times New Roman" w:hAnsi="Times New Roman" w:cs="Times New Roman"/>
                <w:sz w:val="24"/>
                <w:szCs w:val="24"/>
              </w:rPr>
              <w:t>статьёй 106</w:t>
            </w:r>
            <w:r w:rsidRPr="00E70FAA">
              <w:rPr>
                <w:rFonts w:ascii="Times New Roman" w:hAnsi="Times New Roman" w:cs="Times New Roman"/>
                <w:sz w:val="24"/>
                <w:szCs w:val="24"/>
              </w:rPr>
              <w:t xml:space="preserve"> Бюджетного кодекса Российской Федерации</w:t>
            </w:r>
          </w:p>
        </w:tc>
        <w:tc>
          <w:tcPr>
            <w:tcW w:w="2268" w:type="dxa"/>
          </w:tcPr>
          <w:p w14:paraId="403FF84D"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Все поселения</w:t>
            </w:r>
          </w:p>
        </w:tc>
        <w:tc>
          <w:tcPr>
            <w:tcW w:w="3828" w:type="dxa"/>
          </w:tcPr>
          <w:p w14:paraId="7125663B"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6D30AA" w:rsidRPr="00E70FAA" w14:paraId="561181AF" w14:textId="77777777" w:rsidTr="00753DB0">
        <w:tc>
          <w:tcPr>
            <w:tcW w:w="635" w:type="dxa"/>
          </w:tcPr>
          <w:p w14:paraId="39A432D3" w14:textId="77777777" w:rsidR="006D30AA" w:rsidRPr="00E70FAA" w:rsidRDefault="006D30AA">
            <w:pPr>
              <w:pStyle w:val="ConsPlusNormal"/>
              <w:jc w:val="center"/>
              <w:rPr>
                <w:rFonts w:ascii="Times New Roman" w:hAnsi="Times New Roman" w:cs="Times New Roman"/>
                <w:sz w:val="24"/>
                <w:szCs w:val="24"/>
              </w:rPr>
            </w:pPr>
            <w:r w:rsidRPr="00E70FAA">
              <w:rPr>
                <w:rFonts w:ascii="Times New Roman" w:hAnsi="Times New Roman" w:cs="Times New Roman"/>
                <w:sz w:val="24"/>
                <w:szCs w:val="24"/>
              </w:rPr>
              <w:t>1.3</w:t>
            </w:r>
          </w:p>
        </w:tc>
        <w:tc>
          <w:tcPr>
            <w:tcW w:w="3193" w:type="dxa"/>
          </w:tcPr>
          <w:p w14:paraId="6B3EAC01"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 xml:space="preserve">Соблюдение требований к параметрам муниципального долга поселения, установленных </w:t>
            </w:r>
            <w:r w:rsidR="00167E8F" w:rsidRPr="00E70FAA">
              <w:rPr>
                <w:rFonts w:ascii="Times New Roman" w:hAnsi="Times New Roman" w:cs="Times New Roman"/>
                <w:sz w:val="24"/>
                <w:szCs w:val="24"/>
              </w:rPr>
              <w:t>статьей 107</w:t>
            </w:r>
            <w:r w:rsidRPr="00E70FAA">
              <w:rPr>
                <w:rFonts w:ascii="Times New Roman" w:hAnsi="Times New Roman" w:cs="Times New Roman"/>
                <w:sz w:val="24"/>
                <w:szCs w:val="24"/>
              </w:rPr>
              <w:t xml:space="preserve"> Бюджетного кодекса </w:t>
            </w:r>
            <w:r w:rsidRPr="00E70FAA">
              <w:rPr>
                <w:rFonts w:ascii="Times New Roman" w:hAnsi="Times New Roman" w:cs="Times New Roman"/>
                <w:sz w:val="24"/>
                <w:szCs w:val="24"/>
              </w:rPr>
              <w:lastRenderedPageBreak/>
              <w:t>Российской Федерации</w:t>
            </w:r>
          </w:p>
        </w:tc>
        <w:tc>
          <w:tcPr>
            <w:tcW w:w="2268" w:type="dxa"/>
          </w:tcPr>
          <w:p w14:paraId="5E599D05"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lastRenderedPageBreak/>
              <w:t>Все поселения</w:t>
            </w:r>
          </w:p>
        </w:tc>
        <w:tc>
          <w:tcPr>
            <w:tcW w:w="3828" w:type="dxa"/>
          </w:tcPr>
          <w:p w14:paraId="2EE9AFFE"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24468E" w:rsidRPr="00E70FAA" w14:paraId="4C930F22" w14:textId="77777777" w:rsidTr="00753DB0">
        <w:tc>
          <w:tcPr>
            <w:tcW w:w="635" w:type="dxa"/>
          </w:tcPr>
          <w:p w14:paraId="3FD0F9B9" w14:textId="18CB3D01" w:rsidR="0024468E" w:rsidRPr="00E70FAA" w:rsidRDefault="0024468E" w:rsidP="0024468E">
            <w:pPr>
              <w:pStyle w:val="ConsPlusNormal"/>
              <w:jc w:val="center"/>
              <w:rPr>
                <w:rFonts w:ascii="Times New Roman" w:hAnsi="Times New Roman" w:cs="Times New Roman"/>
                <w:sz w:val="24"/>
                <w:szCs w:val="24"/>
              </w:rPr>
            </w:pPr>
            <w:r w:rsidRPr="00E70FAA">
              <w:rPr>
                <w:rFonts w:ascii="Times New Roman" w:hAnsi="Times New Roman" w:cs="Times New Roman"/>
                <w:sz w:val="24"/>
                <w:szCs w:val="24"/>
              </w:rPr>
              <w:t>1.</w:t>
            </w:r>
            <w:r w:rsidR="00EF1815">
              <w:rPr>
                <w:rFonts w:ascii="Times New Roman" w:hAnsi="Times New Roman" w:cs="Times New Roman"/>
                <w:sz w:val="24"/>
                <w:szCs w:val="24"/>
              </w:rPr>
              <w:t>4</w:t>
            </w:r>
          </w:p>
        </w:tc>
        <w:tc>
          <w:tcPr>
            <w:tcW w:w="3193" w:type="dxa"/>
          </w:tcPr>
          <w:p w14:paraId="4F08FA7C" w14:textId="77777777" w:rsidR="0024468E" w:rsidRPr="00E70FAA" w:rsidRDefault="0024468E" w:rsidP="0024468E">
            <w:pPr>
              <w:pStyle w:val="ConsPlusNormal"/>
              <w:rPr>
                <w:rFonts w:ascii="Times New Roman" w:hAnsi="Times New Roman" w:cs="Times New Roman"/>
                <w:sz w:val="24"/>
                <w:szCs w:val="24"/>
              </w:rPr>
            </w:pPr>
            <w:r w:rsidRPr="00E70FAA">
              <w:rPr>
                <w:rFonts w:ascii="Times New Roman" w:hAnsi="Times New Roman" w:cs="Times New Roman"/>
                <w:sz w:val="24"/>
                <w:szCs w:val="24"/>
              </w:rPr>
              <w:t>Соблюдение норматива формирования расходов на содержание органов местного самоуправления, установленного для поселения Правительством Ленинградской области</w:t>
            </w:r>
          </w:p>
        </w:tc>
        <w:tc>
          <w:tcPr>
            <w:tcW w:w="2268" w:type="dxa"/>
          </w:tcPr>
          <w:p w14:paraId="267E3D71" w14:textId="77777777" w:rsidR="0024468E" w:rsidRPr="00E70FAA" w:rsidRDefault="0024468E" w:rsidP="0024468E">
            <w:pPr>
              <w:pStyle w:val="ConsPlusNormal"/>
              <w:rPr>
                <w:rFonts w:ascii="Times New Roman" w:hAnsi="Times New Roman" w:cs="Times New Roman"/>
                <w:sz w:val="24"/>
                <w:szCs w:val="24"/>
              </w:rPr>
            </w:pPr>
            <w:r w:rsidRPr="00E70FAA">
              <w:rPr>
                <w:rFonts w:ascii="Times New Roman" w:hAnsi="Times New Roman" w:cs="Times New Roman"/>
                <w:sz w:val="24"/>
                <w:szCs w:val="24"/>
              </w:rPr>
              <w:t>Поселения, в отношении которых осуществляются меры, предусмотренные пунктом 2 статьи 136 Бюджетного кодекса Российской Федерации</w:t>
            </w:r>
          </w:p>
        </w:tc>
        <w:tc>
          <w:tcPr>
            <w:tcW w:w="3828" w:type="dxa"/>
          </w:tcPr>
          <w:p w14:paraId="5407DC16" w14:textId="77777777" w:rsidR="0024468E" w:rsidRPr="00E70FAA" w:rsidRDefault="0024468E" w:rsidP="0024468E">
            <w:pPr>
              <w:pStyle w:val="ConsPlusNormal"/>
              <w:rPr>
                <w:rFonts w:ascii="Times New Roman" w:hAnsi="Times New Roman" w:cs="Times New Roman"/>
                <w:sz w:val="24"/>
                <w:szCs w:val="24"/>
              </w:rPr>
            </w:pPr>
            <w:r w:rsidRPr="00E70FAA">
              <w:rPr>
                <w:rFonts w:ascii="Times New Roman" w:hAnsi="Times New Roman" w:cs="Times New Roman"/>
                <w:sz w:val="24"/>
                <w:szCs w:val="24"/>
              </w:rPr>
              <w:t xml:space="preserve">Сокращение дотации </w:t>
            </w:r>
          </w:p>
        </w:tc>
      </w:tr>
      <w:tr w:rsidR="0024468E" w:rsidRPr="00E70FAA" w14:paraId="48007AA4" w14:textId="77777777" w:rsidTr="00753DB0">
        <w:tc>
          <w:tcPr>
            <w:tcW w:w="635" w:type="dxa"/>
          </w:tcPr>
          <w:p w14:paraId="40B86EB5" w14:textId="5DBDE2DF" w:rsidR="0024468E" w:rsidRPr="00E70FAA" w:rsidRDefault="0024468E" w:rsidP="0024468E">
            <w:pPr>
              <w:pStyle w:val="ConsPlusNormal"/>
              <w:jc w:val="center"/>
              <w:rPr>
                <w:rFonts w:ascii="Times New Roman" w:hAnsi="Times New Roman" w:cs="Times New Roman"/>
                <w:sz w:val="24"/>
                <w:szCs w:val="24"/>
              </w:rPr>
            </w:pPr>
            <w:r w:rsidRPr="00E70FAA">
              <w:rPr>
                <w:rFonts w:ascii="Times New Roman" w:hAnsi="Times New Roman" w:cs="Times New Roman"/>
                <w:sz w:val="24"/>
                <w:szCs w:val="24"/>
              </w:rPr>
              <w:t>1.</w:t>
            </w:r>
            <w:r w:rsidR="00EF1815">
              <w:rPr>
                <w:rFonts w:ascii="Times New Roman" w:hAnsi="Times New Roman" w:cs="Times New Roman"/>
                <w:sz w:val="24"/>
                <w:szCs w:val="24"/>
              </w:rPr>
              <w:t>5</w:t>
            </w:r>
          </w:p>
        </w:tc>
        <w:tc>
          <w:tcPr>
            <w:tcW w:w="3193" w:type="dxa"/>
          </w:tcPr>
          <w:p w14:paraId="7E7BEA0B" w14:textId="77777777" w:rsidR="0024468E" w:rsidRPr="00E70FAA" w:rsidRDefault="0024468E" w:rsidP="0024468E">
            <w:pPr>
              <w:pStyle w:val="ConsPlusNormal"/>
              <w:rPr>
                <w:rFonts w:ascii="Times New Roman" w:hAnsi="Times New Roman" w:cs="Times New Roman"/>
                <w:sz w:val="24"/>
                <w:szCs w:val="24"/>
              </w:rPr>
            </w:pPr>
            <w:r w:rsidRPr="00E70FAA">
              <w:rPr>
                <w:rFonts w:ascii="Times New Roman" w:hAnsi="Times New Roman" w:cs="Times New Roman"/>
                <w:sz w:val="24"/>
                <w:szCs w:val="24"/>
              </w:rPr>
              <w:t>Неустановление (отмена) расходных обязательств, не связанных с решением вопросов, отнесенных Конституцией Российской Федерации, федеральными законами, областными законами к полномочиям органов местного самоуправления поселения</w:t>
            </w:r>
          </w:p>
        </w:tc>
        <w:tc>
          <w:tcPr>
            <w:tcW w:w="2268" w:type="dxa"/>
          </w:tcPr>
          <w:p w14:paraId="72CEB575" w14:textId="77777777" w:rsidR="0024468E" w:rsidRPr="00E70FAA" w:rsidRDefault="0024468E" w:rsidP="0024468E">
            <w:pPr>
              <w:pStyle w:val="ConsPlusNormal"/>
              <w:rPr>
                <w:rFonts w:ascii="Times New Roman" w:hAnsi="Times New Roman" w:cs="Times New Roman"/>
                <w:sz w:val="24"/>
                <w:szCs w:val="24"/>
              </w:rPr>
            </w:pPr>
            <w:r w:rsidRPr="00E70FAA">
              <w:rPr>
                <w:rFonts w:ascii="Times New Roman" w:hAnsi="Times New Roman" w:cs="Times New Roman"/>
                <w:sz w:val="24"/>
                <w:szCs w:val="24"/>
              </w:rPr>
              <w:t>Поселения, в отношении которых осуществляются меры, предусмотренные пунктом 3 статьи 136 Бюджетного кодекса Российской Федерации</w:t>
            </w:r>
          </w:p>
        </w:tc>
        <w:tc>
          <w:tcPr>
            <w:tcW w:w="3828" w:type="dxa"/>
          </w:tcPr>
          <w:p w14:paraId="7F14474E" w14:textId="77777777" w:rsidR="0024468E" w:rsidRPr="00E70FAA" w:rsidRDefault="0024468E" w:rsidP="0024468E">
            <w:pPr>
              <w:pStyle w:val="ConsPlusNormal"/>
              <w:rPr>
                <w:rFonts w:ascii="Times New Roman" w:hAnsi="Times New Roman" w:cs="Times New Roman"/>
                <w:sz w:val="24"/>
                <w:szCs w:val="24"/>
              </w:rPr>
            </w:pPr>
            <w:r w:rsidRPr="00E70FAA">
              <w:rPr>
                <w:rFonts w:ascii="Times New Roman" w:hAnsi="Times New Roman" w:cs="Times New Roman"/>
                <w:sz w:val="24"/>
                <w:szCs w:val="24"/>
              </w:rPr>
              <w:t>Сокращение дотации</w:t>
            </w:r>
          </w:p>
        </w:tc>
      </w:tr>
      <w:tr w:rsidR="00651CD2" w:rsidRPr="00E70FAA" w14:paraId="042C4021" w14:textId="77777777" w:rsidTr="00753DB0">
        <w:tc>
          <w:tcPr>
            <w:tcW w:w="635" w:type="dxa"/>
          </w:tcPr>
          <w:p w14:paraId="556DB06E" w14:textId="42607338" w:rsidR="00651CD2" w:rsidRPr="00E70FAA" w:rsidRDefault="00651CD2" w:rsidP="00651CD2">
            <w:pPr>
              <w:pStyle w:val="ConsPlusNormal"/>
              <w:jc w:val="center"/>
              <w:rPr>
                <w:rFonts w:ascii="Times New Roman" w:hAnsi="Times New Roman" w:cs="Times New Roman"/>
                <w:sz w:val="24"/>
                <w:szCs w:val="24"/>
              </w:rPr>
            </w:pPr>
            <w:r w:rsidRPr="00E70FAA">
              <w:rPr>
                <w:rFonts w:ascii="Times New Roman" w:hAnsi="Times New Roman" w:cs="Times New Roman"/>
                <w:sz w:val="24"/>
                <w:szCs w:val="24"/>
              </w:rPr>
              <w:t>1.</w:t>
            </w:r>
            <w:r w:rsidR="00EF1815">
              <w:rPr>
                <w:rFonts w:ascii="Times New Roman" w:hAnsi="Times New Roman" w:cs="Times New Roman"/>
                <w:sz w:val="24"/>
                <w:szCs w:val="24"/>
              </w:rPr>
              <w:t>6</w:t>
            </w:r>
          </w:p>
        </w:tc>
        <w:tc>
          <w:tcPr>
            <w:tcW w:w="3193" w:type="dxa"/>
          </w:tcPr>
          <w:p w14:paraId="6C165768" w14:textId="77777777" w:rsidR="00651CD2" w:rsidRPr="00E70FAA" w:rsidRDefault="00651CD2" w:rsidP="00651CD2">
            <w:pPr>
              <w:pStyle w:val="ConsPlusNormal"/>
              <w:rPr>
                <w:rFonts w:ascii="Times New Roman" w:hAnsi="Times New Roman" w:cs="Times New Roman"/>
                <w:sz w:val="24"/>
                <w:szCs w:val="24"/>
              </w:rPr>
            </w:pPr>
            <w:r w:rsidRPr="00702CD5">
              <w:rPr>
                <w:rFonts w:ascii="Times New Roman" w:hAnsi="Times New Roman" w:cs="Times New Roman"/>
                <w:sz w:val="24"/>
                <w:szCs w:val="24"/>
              </w:rPr>
              <w:t xml:space="preserve">Отсутствие фактов применения и исполнения </w:t>
            </w:r>
            <w:r w:rsidR="00702CD5" w:rsidRPr="00702CD5">
              <w:rPr>
                <w:rFonts w:ascii="Times New Roman" w:hAnsi="Times New Roman" w:cs="Times New Roman"/>
                <w:sz w:val="24"/>
                <w:szCs w:val="24"/>
              </w:rPr>
              <w:t xml:space="preserve">органом муниципального финансового контроля </w:t>
            </w:r>
            <w:r w:rsidRPr="00702CD5">
              <w:rPr>
                <w:rFonts w:ascii="Times New Roman" w:hAnsi="Times New Roman" w:cs="Times New Roman"/>
                <w:sz w:val="24"/>
                <w:szCs w:val="24"/>
              </w:rPr>
              <w:t xml:space="preserve">Кировского муниципального района Ленинградской области бюджетных мер принуждения, предусмотренных </w:t>
            </w:r>
            <w:hyperlink r:id="rId6" w:history="1">
              <w:r w:rsidRPr="00702CD5">
                <w:rPr>
                  <w:rFonts w:ascii="Times New Roman" w:hAnsi="Times New Roman" w:cs="Times New Roman"/>
                  <w:sz w:val="24"/>
                  <w:szCs w:val="24"/>
                </w:rPr>
                <w:t>главой 30</w:t>
              </w:r>
            </w:hyperlink>
            <w:r w:rsidRPr="00702CD5">
              <w:rPr>
                <w:rFonts w:ascii="Times New Roman" w:hAnsi="Times New Roman" w:cs="Times New Roman"/>
                <w:sz w:val="24"/>
                <w:szCs w:val="24"/>
              </w:rPr>
              <w:t xml:space="preserve"> Бюджетного кодекса Российской Федерации</w:t>
            </w:r>
          </w:p>
        </w:tc>
        <w:tc>
          <w:tcPr>
            <w:tcW w:w="2268" w:type="dxa"/>
          </w:tcPr>
          <w:p w14:paraId="30241CC1" w14:textId="77777777" w:rsidR="00651CD2" w:rsidRPr="00E70FAA" w:rsidRDefault="00651CD2" w:rsidP="00651CD2">
            <w:pPr>
              <w:pStyle w:val="ConsPlusNormal"/>
              <w:rPr>
                <w:rFonts w:ascii="Times New Roman" w:hAnsi="Times New Roman" w:cs="Times New Roman"/>
                <w:sz w:val="24"/>
                <w:szCs w:val="24"/>
              </w:rPr>
            </w:pPr>
            <w:r w:rsidRPr="00E70FAA">
              <w:rPr>
                <w:rFonts w:ascii="Times New Roman" w:hAnsi="Times New Roman" w:cs="Times New Roman"/>
                <w:sz w:val="24"/>
                <w:szCs w:val="24"/>
              </w:rPr>
              <w:t>Все поселения</w:t>
            </w:r>
          </w:p>
        </w:tc>
        <w:tc>
          <w:tcPr>
            <w:tcW w:w="3828" w:type="dxa"/>
          </w:tcPr>
          <w:p w14:paraId="746FE835" w14:textId="77777777" w:rsidR="00651CD2" w:rsidRPr="00E70FAA" w:rsidRDefault="00651CD2" w:rsidP="00651CD2">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6D30AA" w:rsidRPr="00E70FAA" w14:paraId="40BEDB02" w14:textId="77777777" w:rsidTr="00DE27E9">
        <w:tc>
          <w:tcPr>
            <w:tcW w:w="9924" w:type="dxa"/>
            <w:gridSpan w:val="4"/>
          </w:tcPr>
          <w:p w14:paraId="30A4E3AB" w14:textId="77777777" w:rsidR="006D30AA" w:rsidRPr="00E70FAA" w:rsidRDefault="006D30AA">
            <w:pPr>
              <w:pStyle w:val="ConsPlusNormal"/>
              <w:jc w:val="center"/>
              <w:outlineLvl w:val="1"/>
              <w:rPr>
                <w:rFonts w:ascii="Times New Roman" w:hAnsi="Times New Roman" w:cs="Times New Roman"/>
                <w:sz w:val="24"/>
                <w:szCs w:val="24"/>
              </w:rPr>
            </w:pPr>
            <w:r w:rsidRPr="00E70FAA">
              <w:rPr>
                <w:rFonts w:ascii="Times New Roman" w:hAnsi="Times New Roman" w:cs="Times New Roman"/>
                <w:sz w:val="24"/>
                <w:szCs w:val="24"/>
              </w:rPr>
              <w:t>2. Обеспечение платежной дисциплины</w:t>
            </w:r>
          </w:p>
        </w:tc>
      </w:tr>
      <w:tr w:rsidR="006D30AA" w:rsidRPr="00E70FAA" w14:paraId="673F3429" w14:textId="77777777" w:rsidTr="00753DB0">
        <w:tc>
          <w:tcPr>
            <w:tcW w:w="635" w:type="dxa"/>
          </w:tcPr>
          <w:p w14:paraId="74E4A4EE" w14:textId="77777777" w:rsidR="006D30AA" w:rsidRPr="00E70FAA" w:rsidRDefault="006D30AA">
            <w:pPr>
              <w:pStyle w:val="ConsPlusNormal"/>
              <w:jc w:val="center"/>
              <w:rPr>
                <w:rFonts w:ascii="Times New Roman" w:hAnsi="Times New Roman" w:cs="Times New Roman"/>
                <w:sz w:val="24"/>
                <w:szCs w:val="24"/>
              </w:rPr>
            </w:pPr>
            <w:r w:rsidRPr="00E70FAA">
              <w:rPr>
                <w:rFonts w:ascii="Times New Roman" w:hAnsi="Times New Roman" w:cs="Times New Roman"/>
                <w:sz w:val="24"/>
                <w:szCs w:val="24"/>
              </w:rPr>
              <w:t>2.1</w:t>
            </w:r>
          </w:p>
        </w:tc>
        <w:tc>
          <w:tcPr>
            <w:tcW w:w="3193" w:type="dxa"/>
          </w:tcPr>
          <w:p w14:paraId="02982A10"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Недопущение на 1-е число каждого месяца просроченной задолженности по долговым обязательствам поселения</w:t>
            </w:r>
          </w:p>
        </w:tc>
        <w:tc>
          <w:tcPr>
            <w:tcW w:w="2268" w:type="dxa"/>
          </w:tcPr>
          <w:p w14:paraId="229254FF"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Все поселения</w:t>
            </w:r>
          </w:p>
        </w:tc>
        <w:tc>
          <w:tcPr>
            <w:tcW w:w="3828" w:type="dxa"/>
          </w:tcPr>
          <w:p w14:paraId="62D3826B"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6D30AA" w:rsidRPr="00E70FAA" w14:paraId="6727D2FE" w14:textId="77777777" w:rsidTr="00753DB0">
        <w:tc>
          <w:tcPr>
            <w:tcW w:w="635" w:type="dxa"/>
          </w:tcPr>
          <w:p w14:paraId="7EC0FB4E" w14:textId="77777777" w:rsidR="006D30AA" w:rsidRPr="00E70FAA" w:rsidRDefault="006D30AA">
            <w:pPr>
              <w:pStyle w:val="ConsPlusNormal"/>
              <w:jc w:val="center"/>
              <w:rPr>
                <w:rFonts w:ascii="Times New Roman" w:hAnsi="Times New Roman" w:cs="Times New Roman"/>
                <w:sz w:val="24"/>
                <w:szCs w:val="24"/>
              </w:rPr>
            </w:pPr>
            <w:r w:rsidRPr="00E70FAA">
              <w:rPr>
                <w:rFonts w:ascii="Times New Roman" w:hAnsi="Times New Roman" w:cs="Times New Roman"/>
                <w:sz w:val="24"/>
                <w:szCs w:val="24"/>
              </w:rPr>
              <w:t>2.2</w:t>
            </w:r>
          </w:p>
        </w:tc>
        <w:tc>
          <w:tcPr>
            <w:tcW w:w="3193" w:type="dxa"/>
          </w:tcPr>
          <w:p w14:paraId="4C75ED8D"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Недопущение просроченной кредиторской задолженности бюджета поселения, а также бюджетных и автономных учреждений поселения по итогам года, на который заключено соглашение</w:t>
            </w:r>
          </w:p>
        </w:tc>
        <w:tc>
          <w:tcPr>
            <w:tcW w:w="2268" w:type="dxa"/>
          </w:tcPr>
          <w:p w14:paraId="63270AC5"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Все поселения</w:t>
            </w:r>
          </w:p>
        </w:tc>
        <w:tc>
          <w:tcPr>
            <w:tcW w:w="3828" w:type="dxa"/>
          </w:tcPr>
          <w:p w14:paraId="6BD50B85" w14:textId="77777777" w:rsidR="006D30AA" w:rsidRPr="00E70FAA" w:rsidRDefault="006D30AA">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08215C" w:rsidRPr="00E70FAA" w14:paraId="2068ADE1" w14:textId="77777777" w:rsidTr="00DE27E9">
        <w:tc>
          <w:tcPr>
            <w:tcW w:w="9924" w:type="dxa"/>
            <w:gridSpan w:val="4"/>
          </w:tcPr>
          <w:p w14:paraId="7DD646D7" w14:textId="77777777" w:rsidR="0008215C" w:rsidRPr="00E70FAA" w:rsidRDefault="0008215C" w:rsidP="0008215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r w:rsidR="00D26D52">
              <w:rPr>
                <w:rFonts w:ascii="Times New Roman" w:hAnsi="Times New Roman" w:cs="Times New Roman"/>
                <w:sz w:val="24"/>
                <w:szCs w:val="24"/>
              </w:rPr>
              <w:t>К</w:t>
            </w:r>
            <w:r w:rsidRPr="0008215C">
              <w:rPr>
                <w:rFonts w:ascii="Times New Roman" w:hAnsi="Times New Roman" w:cs="Times New Roman"/>
                <w:sz w:val="24"/>
                <w:szCs w:val="24"/>
              </w:rPr>
              <w:t>ачество бюджетного планирования</w:t>
            </w:r>
          </w:p>
        </w:tc>
      </w:tr>
      <w:tr w:rsidR="00FC17A9" w:rsidRPr="00E70FAA" w14:paraId="3DF72979" w14:textId="77777777" w:rsidTr="00753DB0">
        <w:tc>
          <w:tcPr>
            <w:tcW w:w="635" w:type="dxa"/>
          </w:tcPr>
          <w:p w14:paraId="6AE3494F" w14:textId="77777777" w:rsidR="00FC17A9" w:rsidRPr="00F40A4F" w:rsidRDefault="00FC17A9" w:rsidP="00FC17A9">
            <w:pPr>
              <w:pStyle w:val="ConsPlusNormal"/>
              <w:jc w:val="center"/>
              <w:rPr>
                <w:rFonts w:ascii="Times New Roman" w:hAnsi="Times New Roman" w:cs="Times New Roman"/>
                <w:sz w:val="24"/>
                <w:szCs w:val="24"/>
              </w:rPr>
            </w:pPr>
            <w:r w:rsidRPr="00F40A4F">
              <w:rPr>
                <w:rFonts w:ascii="Times New Roman" w:hAnsi="Times New Roman" w:cs="Times New Roman"/>
                <w:sz w:val="24"/>
                <w:szCs w:val="24"/>
              </w:rPr>
              <w:lastRenderedPageBreak/>
              <w:t>3.1.</w:t>
            </w:r>
          </w:p>
        </w:tc>
        <w:tc>
          <w:tcPr>
            <w:tcW w:w="3193" w:type="dxa"/>
          </w:tcPr>
          <w:p w14:paraId="2C803ADC" w14:textId="77777777" w:rsidR="00FC17A9" w:rsidRPr="00F40A4F" w:rsidRDefault="00FC17A9" w:rsidP="00FC17A9">
            <w:pPr>
              <w:pStyle w:val="ConsPlusNormal"/>
              <w:rPr>
                <w:rFonts w:ascii="Times New Roman" w:hAnsi="Times New Roman" w:cs="Times New Roman"/>
                <w:sz w:val="24"/>
                <w:szCs w:val="24"/>
              </w:rPr>
            </w:pPr>
            <w:r w:rsidRPr="00F40A4F">
              <w:rPr>
                <w:rFonts w:ascii="Times New Roman" w:hAnsi="Times New Roman" w:cs="Times New Roman"/>
                <w:sz w:val="24"/>
                <w:szCs w:val="24"/>
              </w:rPr>
              <w:t>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w:t>
            </w:r>
            <w:r w:rsidR="00502BF3">
              <w:rPr>
                <w:rFonts w:ascii="Times New Roman" w:hAnsi="Times New Roman" w:cs="Times New Roman"/>
                <w:sz w:val="24"/>
                <w:szCs w:val="24"/>
              </w:rPr>
              <w:t xml:space="preserve"> (в отчетном году)</w:t>
            </w:r>
          </w:p>
        </w:tc>
        <w:tc>
          <w:tcPr>
            <w:tcW w:w="2268" w:type="dxa"/>
          </w:tcPr>
          <w:p w14:paraId="4E5ED7C6" w14:textId="77777777" w:rsidR="00FC17A9" w:rsidRPr="00F40A4F" w:rsidRDefault="00FC17A9" w:rsidP="00FC17A9">
            <w:pPr>
              <w:pStyle w:val="ConsPlusNormal"/>
              <w:rPr>
                <w:rFonts w:ascii="Times New Roman" w:hAnsi="Times New Roman" w:cs="Times New Roman"/>
                <w:sz w:val="24"/>
                <w:szCs w:val="24"/>
              </w:rPr>
            </w:pPr>
            <w:r w:rsidRPr="00F40A4F">
              <w:rPr>
                <w:rFonts w:ascii="Times New Roman" w:hAnsi="Times New Roman" w:cs="Times New Roman"/>
                <w:sz w:val="24"/>
                <w:szCs w:val="24"/>
              </w:rPr>
              <w:t>Все поселения</w:t>
            </w:r>
          </w:p>
        </w:tc>
        <w:tc>
          <w:tcPr>
            <w:tcW w:w="3828" w:type="dxa"/>
          </w:tcPr>
          <w:p w14:paraId="27889635" w14:textId="77777777" w:rsidR="00FC17A9" w:rsidRPr="00F40A4F" w:rsidRDefault="00FC17A9" w:rsidP="00FC17A9">
            <w:pPr>
              <w:pStyle w:val="ConsPlusNormal"/>
              <w:rPr>
                <w:rFonts w:ascii="Times New Roman" w:hAnsi="Times New Roman" w:cs="Times New Roman"/>
                <w:sz w:val="24"/>
                <w:szCs w:val="24"/>
              </w:rPr>
            </w:pPr>
            <w:r w:rsidRPr="00F40A4F">
              <w:rPr>
                <w:rFonts w:ascii="Times New Roman" w:hAnsi="Times New Roman" w:cs="Times New Roman"/>
                <w:sz w:val="24"/>
                <w:szCs w:val="24"/>
              </w:rPr>
              <w:t>Дисциплинарная ответственность</w:t>
            </w:r>
          </w:p>
        </w:tc>
      </w:tr>
      <w:tr w:rsidR="00AC7005" w:rsidRPr="00E70FAA" w14:paraId="42B5F5B5" w14:textId="77777777" w:rsidTr="00753DB0">
        <w:tc>
          <w:tcPr>
            <w:tcW w:w="635" w:type="dxa"/>
          </w:tcPr>
          <w:p w14:paraId="4DFEE5F7" w14:textId="77777777" w:rsidR="00AC7005" w:rsidRPr="00F40A4F" w:rsidRDefault="00AC7005" w:rsidP="00AC7005">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193" w:type="dxa"/>
          </w:tcPr>
          <w:p w14:paraId="46C91ADC" w14:textId="77777777" w:rsidR="00AC7005" w:rsidRPr="00F40A4F" w:rsidRDefault="00AC7005" w:rsidP="00AC70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бюджетного прогноза на долгосрочный период, разработанного в соответствии с порядком, утвержденным муниципальным правовым актом муниципального образования</w:t>
            </w:r>
          </w:p>
        </w:tc>
        <w:tc>
          <w:tcPr>
            <w:tcW w:w="2268" w:type="dxa"/>
          </w:tcPr>
          <w:p w14:paraId="2C183381" w14:textId="77777777" w:rsidR="00AC7005" w:rsidRPr="00F40A4F" w:rsidRDefault="00AC7005" w:rsidP="00AC7005">
            <w:pPr>
              <w:pStyle w:val="ConsPlusNormal"/>
              <w:rPr>
                <w:rFonts w:ascii="Times New Roman" w:hAnsi="Times New Roman" w:cs="Times New Roman"/>
                <w:sz w:val="24"/>
                <w:szCs w:val="24"/>
              </w:rPr>
            </w:pPr>
            <w:r w:rsidRPr="00F40A4F">
              <w:rPr>
                <w:rFonts w:ascii="Times New Roman" w:hAnsi="Times New Roman" w:cs="Times New Roman"/>
                <w:sz w:val="24"/>
                <w:szCs w:val="24"/>
              </w:rPr>
              <w:t>Все поселения</w:t>
            </w:r>
          </w:p>
        </w:tc>
        <w:tc>
          <w:tcPr>
            <w:tcW w:w="3828" w:type="dxa"/>
          </w:tcPr>
          <w:p w14:paraId="377C9D94" w14:textId="77777777" w:rsidR="00AC7005" w:rsidRPr="00F40A4F" w:rsidRDefault="00AC7005" w:rsidP="00AC7005">
            <w:pPr>
              <w:pStyle w:val="ConsPlusNormal"/>
              <w:rPr>
                <w:rFonts w:ascii="Times New Roman" w:hAnsi="Times New Roman" w:cs="Times New Roman"/>
                <w:sz w:val="24"/>
                <w:szCs w:val="24"/>
              </w:rPr>
            </w:pPr>
            <w:r w:rsidRPr="00F40A4F">
              <w:rPr>
                <w:rFonts w:ascii="Times New Roman" w:hAnsi="Times New Roman" w:cs="Times New Roman"/>
                <w:sz w:val="24"/>
                <w:szCs w:val="24"/>
              </w:rPr>
              <w:t>Дисциплинарная ответственность</w:t>
            </w:r>
          </w:p>
        </w:tc>
      </w:tr>
      <w:tr w:rsidR="00905CB7" w:rsidRPr="00E70FAA" w14:paraId="710D5516" w14:textId="77777777" w:rsidTr="00753DB0">
        <w:tc>
          <w:tcPr>
            <w:tcW w:w="635" w:type="dxa"/>
          </w:tcPr>
          <w:p w14:paraId="599FEA68" w14:textId="77777777" w:rsidR="00905CB7" w:rsidRDefault="00905CB7" w:rsidP="00905CB7">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193" w:type="dxa"/>
          </w:tcPr>
          <w:p w14:paraId="66F086D3" w14:textId="77777777" w:rsidR="00905CB7" w:rsidRPr="00581A94" w:rsidRDefault="00905CB7" w:rsidP="00581A94">
            <w:pPr>
              <w:autoSpaceDE w:val="0"/>
              <w:autoSpaceDN w:val="0"/>
              <w:adjustRightInd w:val="0"/>
              <w:spacing w:after="0" w:line="240" w:lineRule="auto"/>
              <w:jc w:val="both"/>
              <w:rPr>
                <w:rFonts w:ascii="Times New Roman" w:hAnsi="Times New Roman" w:cs="Times New Roman"/>
                <w:sz w:val="24"/>
                <w:szCs w:val="24"/>
              </w:rPr>
            </w:pPr>
            <w:r w:rsidRPr="00581A94">
              <w:rPr>
                <w:rFonts w:ascii="Times New Roman" w:hAnsi="Times New Roman" w:cs="Times New Roman"/>
                <w:sz w:val="24"/>
                <w:szCs w:val="24"/>
              </w:rPr>
              <w:t xml:space="preserve">Наличие </w:t>
            </w:r>
            <w:r w:rsidR="00581A94">
              <w:rPr>
                <w:rFonts w:ascii="Times New Roman" w:hAnsi="Times New Roman" w:cs="Times New Roman"/>
                <w:sz w:val="24"/>
                <w:szCs w:val="24"/>
              </w:rPr>
              <w:t>п</w:t>
            </w:r>
            <w:r w:rsidR="00581A94" w:rsidRPr="00581A94">
              <w:rPr>
                <w:rFonts w:ascii="Times New Roman" w:hAnsi="Times New Roman" w:cs="Times New Roman"/>
                <w:sz w:val="24"/>
                <w:szCs w:val="24"/>
              </w:rPr>
              <w:t>рогноза социально-экономического развития муниципального образования на период не менее трех лет</w:t>
            </w:r>
            <w:r w:rsidRPr="00581A94">
              <w:rPr>
                <w:rFonts w:ascii="Times New Roman" w:hAnsi="Times New Roman" w:cs="Times New Roman"/>
                <w:sz w:val="24"/>
                <w:szCs w:val="24"/>
              </w:rPr>
              <w:t>, разработанного в соответствии с порядком, утвержденным муниципальным правовым актом муниципального образования</w:t>
            </w:r>
          </w:p>
        </w:tc>
        <w:tc>
          <w:tcPr>
            <w:tcW w:w="2268" w:type="dxa"/>
          </w:tcPr>
          <w:p w14:paraId="34712DD6" w14:textId="77777777" w:rsidR="00905CB7" w:rsidRPr="00F40A4F" w:rsidRDefault="00905CB7" w:rsidP="00905CB7">
            <w:pPr>
              <w:pStyle w:val="ConsPlusNormal"/>
              <w:rPr>
                <w:rFonts w:ascii="Times New Roman" w:hAnsi="Times New Roman" w:cs="Times New Roman"/>
                <w:sz w:val="24"/>
                <w:szCs w:val="24"/>
              </w:rPr>
            </w:pPr>
            <w:r w:rsidRPr="00F40A4F">
              <w:rPr>
                <w:rFonts w:ascii="Times New Roman" w:hAnsi="Times New Roman" w:cs="Times New Roman"/>
                <w:sz w:val="24"/>
                <w:szCs w:val="24"/>
              </w:rPr>
              <w:t>Все поселения</w:t>
            </w:r>
          </w:p>
        </w:tc>
        <w:tc>
          <w:tcPr>
            <w:tcW w:w="3828" w:type="dxa"/>
          </w:tcPr>
          <w:p w14:paraId="74F834C5" w14:textId="77777777" w:rsidR="00905CB7" w:rsidRPr="00F40A4F" w:rsidRDefault="00905CB7" w:rsidP="00905CB7">
            <w:pPr>
              <w:pStyle w:val="ConsPlusNormal"/>
              <w:rPr>
                <w:rFonts w:ascii="Times New Roman" w:hAnsi="Times New Roman" w:cs="Times New Roman"/>
                <w:sz w:val="24"/>
                <w:szCs w:val="24"/>
              </w:rPr>
            </w:pPr>
            <w:r w:rsidRPr="00F40A4F">
              <w:rPr>
                <w:rFonts w:ascii="Times New Roman" w:hAnsi="Times New Roman" w:cs="Times New Roman"/>
                <w:sz w:val="24"/>
                <w:szCs w:val="24"/>
              </w:rPr>
              <w:t>Дисциплинарная ответственность</w:t>
            </w:r>
          </w:p>
        </w:tc>
      </w:tr>
      <w:tr w:rsidR="000354D7" w:rsidRPr="00E70FAA" w14:paraId="5F86BFAC" w14:textId="77777777" w:rsidTr="00DE27E9">
        <w:tc>
          <w:tcPr>
            <w:tcW w:w="9924" w:type="dxa"/>
            <w:gridSpan w:val="4"/>
          </w:tcPr>
          <w:p w14:paraId="27862002" w14:textId="77777777" w:rsidR="000354D7" w:rsidRPr="00E70FAA" w:rsidRDefault="000354D7" w:rsidP="000354D7">
            <w:pPr>
              <w:pStyle w:val="ConsPlusNormal"/>
              <w:jc w:val="center"/>
              <w:rPr>
                <w:rFonts w:ascii="Times New Roman" w:hAnsi="Times New Roman" w:cs="Times New Roman"/>
                <w:sz w:val="24"/>
                <w:szCs w:val="24"/>
              </w:rPr>
            </w:pPr>
            <w:r>
              <w:rPr>
                <w:rFonts w:ascii="Times New Roman" w:hAnsi="Times New Roman" w:cs="Times New Roman"/>
                <w:sz w:val="24"/>
                <w:szCs w:val="24"/>
              </w:rPr>
              <w:t>4. Прозрачност</w:t>
            </w:r>
            <w:r w:rsidR="0053303E">
              <w:rPr>
                <w:rFonts w:ascii="Times New Roman" w:hAnsi="Times New Roman" w:cs="Times New Roman"/>
                <w:sz w:val="24"/>
                <w:szCs w:val="24"/>
              </w:rPr>
              <w:t>ь</w:t>
            </w:r>
            <w:r>
              <w:rPr>
                <w:rFonts w:ascii="Times New Roman" w:hAnsi="Times New Roman" w:cs="Times New Roman"/>
                <w:sz w:val="24"/>
                <w:szCs w:val="24"/>
              </w:rPr>
              <w:t xml:space="preserve"> бюджетного процесса</w:t>
            </w:r>
          </w:p>
        </w:tc>
      </w:tr>
      <w:tr w:rsidR="000354D7" w:rsidRPr="00E70FAA" w14:paraId="09C239DB" w14:textId="77777777" w:rsidTr="00753DB0">
        <w:tc>
          <w:tcPr>
            <w:tcW w:w="635" w:type="dxa"/>
          </w:tcPr>
          <w:p w14:paraId="4F74063F" w14:textId="77777777" w:rsidR="000354D7" w:rsidRPr="00E70FAA" w:rsidRDefault="000354D7" w:rsidP="000354D7">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193" w:type="dxa"/>
          </w:tcPr>
          <w:p w14:paraId="312073C8" w14:textId="77777777" w:rsidR="000354D7" w:rsidRPr="000354D7" w:rsidRDefault="000354D7" w:rsidP="000354D7">
            <w:pPr>
              <w:pStyle w:val="ConsPlusNormal"/>
              <w:rPr>
                <w:rFonts w:ascii="Times New Roman" w:hAnsi="Times New Roman" w:cs="Times New Roman"/>
                <w:sz w:val="24"/>
                <w:szCs w:val="24"/>
              </w:rPr>
            </w:pPr>
            <w:r w:rsidRPr="000354D7">
              <w:rPr>
                <w:rFonts w:ascii="Times New Roman" w:hAnsi="Times New Roman" w:cs="Times New Roman"/>
                <w:sz w:val="24"/>
                <w:szCs w:val="24"/>
              </w:rPr>
              <w:t>Размещение решения о бюджете на официальном сайте органа местного самоуправления</w:t>
            </w:r>
          </w:p>
        </w:tc>
        <w:tc>
          <w:tcPr>
            <w:tcW w:w="2268" w:type="dxa"/>
          </w:tcPr>
          <w:p w14:paraId="450691C7" w14:textId="77777777" w:rsidR="000354D7" w:rsidRPr="00E70FAA" w:rsidRDefault="000354D7" w:rsidP="000354D7">
            <w:pPr>
              <w:pStyle w:val="ConsPlusNormal"/>
              <w:rPr>
                <w:rFonts w:ascii="Times New Roman" w:hAnsi="Times New Roman" w:cs="Times New Roman"/>
                <w:sz w:val="24"/>
                <w:szCs w:val="24"/>
              </w:rPr>
            </w:pPr>
            <w:r w:rsidRPr="00E70FAA">
              <w:rPr>
                <w:rFonts w:ascii="Times New Roman" w:hAnsi="Times New Roman" w:cs="Times New Roman"/>
                <w:sz w:val="24"/>
                <w:szCs w:val="24"/>
              </w:rPr>
              <w:t>Все поселения</w:t>
            </w:r>
          </w:p>
        </w:tc>
        <w:tc>
          <w:tcPr>
            <w:tcW w:w="3828" w:type="dxa"/>
          </w:tcPr>
          <w:p w14:paraId="28135C22" w14:textId="77777777" w:rsidR="000354D7" w:rsidRPr="00E70FAA" w:rsidRDefault="000354D7" w:rsidP="000354D7">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7B6D9D" w:rsidRPr="00E70FAA" w14:paraId="4F231160" w14:textId="77777777" w:rsidTr="00DE27E9">
        <w:tc>
          <w:tcPr>
            <w:tcW w:w="9924" w:type="dxa"/>
            <w:gridSpan w:val="4"/>
          </w:tcPr>
          <w:p w14:paraId="7B322E31" w14:textId="77777777" w:rsidR="007B6D9D" w:rsidRPr="00E70FAA" w:rsidRDefault="007B6D9D" w:rsidP="007B6D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 Иные меры </w:t>
            </w:r>
            <w:r w:rsidR="0036611D">
              <w:rPr>
                <w:rFonts w:ascii="Times New Roman" w:hAnsi="Times New Roman" w:cs="Times New Roman"/>
                <w:sz w:val="24"/>
                <w:szCs w:val="24"/>
              </w:rPr>
              <w:t>для исполнения показателей оценки результативности глав администраций муниципальных районов «Рейтинг 47»</w:t>
            </w:r>
          </w:p>
        </w:tc>
      </w:tr>
      <w:tr w:rsidR="007B6D9D" w:rsidRPr="00E70FAA" w14:paraId="16CAFD4C" w14:textId="77777777" w:rsidTr="00753DB0">
        <w:tc>
          <w:tcPr>
            <w:tcW w:w="635" w:type="dxa"/>
          </w:tcPr>
          <w:p w14:paraId="0F5E6838" w14:textId="77777777" w:rsidR="007B6D9D" w:rsidRPr="00E70FAA" w:rsidRDefault="007B6D9D" w:rsidP="00FC17A9">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3193" w:type="dxa"/>
          </w:tcPr>
          <w:p w14:paraId="33D0E5BD" w14:textId="77777777" w:rsidR="007B6D9D" w:rsidRPr="00702CD5" w:rsidRDefault="00792EE0" w:rsidP="00545948">
            <w:pPr>
              <w:spacing w:after="0" w:line="240" w:lineRule="auto"/>
              <w:rPr>
                <w:rFonts w:ascii="Times New Roman" w:hAnsi="Times New Roman" w:cs="Times New Roman"/>
                <w:sz w:val="24"/>
                <w:szCs w:val="24"/>
              </w:rPr>
            </w:pPr>
            <w:r w:rsidRPr="00702CD5">
              <w:rPr>
                <w:rFonts w:ascii="Times New Roman" w:eastAsia="Times New Roman" w:hAnsi="Times New Roman" w:cs="Times New Roman"/>
                <w:sz w:val="24"/>
                <w:szCs w:val="24"/>
                <w:lang w:eastAsia="ru-RU"/>
              </w:rPr>
              <w:t xml:space="preserve">Соблюдение требований к осуществлению контрольной деятельности в муниципальных образованиях в соответствии с Федеральным законом от 31.07.2020 № 248-ФЗ «О государственном контроле (надзоре) и муниципальном контроле в Российской Федерации» </w:t>
            </w:r>
          </w:p>
        </w:tc>
        <w:tc>
          <w:tcPr>
            <w:tcW w:w="2268" w:type="dxa"/>
          </w:tcPr>
          <w:p w14:paraId="700A62BE" w14:textId="77777777" w:rsidR="007B6D9D" w:rsidRPr="002F4F2B" w:rsidRDefault="004C1A46" w:rsidP="00FC17A9">
            <w:pPr>
              <w:pStyle w:val="ConsPlusNormal"/>
              <w:rPr>
                <w:rFonts w:ascii="Times New Roman" w:hAnsi="Times New Roman" w:cs="Times New Roman"/>
                <w:sz w:val="24"/>
                <w:szCs w:val="24"/>
              </w:rPr>
            </w:pPr>
            <w:r w:rsidRPr="002F4F2B">
              <w:rPr>
                <w:rFonts w:ascii="Times New Roman" w:hAnsi="Times New Roman" w:cs="Times New Roman"/>
                <w:sz w:val="24"/>
                <w:szCs w:val="24"/>
              </w:rPr>
              <w:t>Все поселения</w:t>
            </w:r>
          </w:p>
          <w:p w14:paraId="597B001E" w14:textId="77777777" w:rsidR="00792EE0" w:rsidRPr="002F4F2B" w:rsidRDefault="00792EE0" w:rsidP="00FC17A9">
            <w:pPr>
              <w:pStyle w:val="ConsPlusNormal"/>
              <w:rPr>
                <w:rFonts w:ascii="Times New Roman" w:hAnsi="Times New Roman" w:cs="Times New Roman"/>
                <w:sz w:val="24"/>
                <w:szCs w:val="24"/>
              </w:rPr>
            </w:pPr>
          </w:p>
        </w:tc>
        <w:tc>
          <w:tcPr>
            <w:tcW w:w="3828" w:type="dxa"/>
          </w:tcPr>
          <w:p w14:paraId="5EC06AB8" w14:textId="77777777" w:rsidR="007B6D9D" w:rsidRPr="00E70FAA" w:rsidRDefault="004C1A46" w:rsidP="00FC17A9">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36611D" w:rsidRPr="00E70FAA" w14:paraId="4E5A67C6" w14:textId="77777777" w:rsidTr="00753DB0">
        <w:trPr>
          <w:trHeight w:val="1116"/>
        </w:trPr>
        <w:tc>
          <w:tcPr>
            <w:tcW w:w="635" w:type="dxa"/>
          </w:tcPr>
          <w:p w14:paraId="04640808" w14:textId="77777777" w:rsidR="0036611D" w:rsidRPr="00E70FAA" w:rsidRDefault="0036611D" w:rsidP="0036611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5.2</w:t>
            </w:r>
            <w:r w:rsidR="007F7794">
              <w:rPr>
                <w:rFonts w:ascii="Times New Roman" w:hAnsi="Times New Roman" w:cs="Times New Roman"/>
                <w:sz w:val="24"/>
                <w:szCs w:val="24"/>
              </w:rPr>
              <w:t>.</w:t>
            </w:r>
          </w:p>
        </w:tc>
        <w:tc>
          <w:tcPr>
            <w:tcW w:w="3193" w:type="dxa"/>
          </w:tcPr>
          <w:p w14:paraId="0C94CFF5" w14:textId="77777777" w:rsidR="0036611D" w:rsidRPr="00702CD5" w:rsidRDefault="002F4F2B" w:rsidP="00545948">
            <w:pPr>
              <w:pStyle w:val="ConsPlusNormal"/>
              <w:rPr>
                <w:rFonts w:ascii="Times New Roman" w:hAnsi="Times New Roman" w:cs="Times New Roman"/>
                <w:sz w:val="24"/>
                <w:szCs w:val="24"/>
              </w:rPr>
            </w:pPr>
            <w:r w:rsidRPr="00702CD5">
              <w:rPr>
                <w:rFonts w:ascii="Times New Roman" w:hAnsi="Times New Roman" w:cs="Times New Roman"/>
                <w:sz w:val="24"/>
                <w:szCs w:val="24"/>
              </w:rPr>
              <w:t>Эффективность работы органов местного самоуправления поселений по направлению обратной связи</w:t>
            </w:r>
            <w:r w:rsidR="00642F1B" w:rsidRPr="00702CD5">
              <w:rPr>
                <w:rFonts w:ascii="Times New Roman" w:hAnsi="Times New Roman" w:cs="Times New Roman"/>
                <w:sz w:val="24"/>
                <w:szCs w:val="24"/>
              </w:rPr>
              <w:t>.</w:t>
            </w:r>
          </w:p>
        </w:tc>
        <w:tc>
          <w:tcPr>
            <w:tcW w:w="2268" w:type="dxa"/>
          </w:tcPr>
          <w:p w14:paraId="43FAB48F" w14:textId="77777777" w:rsidR="0036611D" w:rsidRPr="002F4F2B" w:rsidRDefault="0036611D" w:rsidP="0036611D">
            <w:pPr>
              <w:pStyle w:val="ConsPlusNormal"/>
              <w:rPr>
                <w:rFonts w:ascii="Times New Roman" w:hAnsi="Times New Roman" w:cs="Times New Roman"/>
                <w:sz w:val="24"/>
                <w:szCs w:val="24"/>
              </w:rPr>
            </w:pPr>
            <w:r w:rsidRPr="002F4F2B">
              <w:rPr>
                <w:rFonts w:ascii="Times New Roman" w:hAnsi="Times New Roman" w:cs="Times New Roman"/>
                <w:sz w:val="24"/>
                <w:szCs w:val="24"/>
              </w:rPr>
              <w:t>Все поселения</w:t>
            </w:r>
          </w:p>
        </w:tc>
        <w:tc>
          <w:tcPr>
            <w:tcW w:w="3828" w:type="dxa"/>
          </w:tcPr>
          <w:p w14:paraId="03EDA187" w14:textId="77777777" w:rsidR="0036611D" w:rsidRPr="00E70FAA" w:rsidRDefault="0036611D" w:rsidP="0036611D">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642F1B" w:rsidRPr="00E70FAA" w14:paraId="71BA83B3" w14:textId="77777777" w:rsidTr="00753DB0">
        <w:trPr>
          <w:trHeight w:val="1116"/>
        </w:trPr>
        <w:tc>
          <w:tcPr>
            <w:tcW w:w="635" w:type="dxa"/>
          </w:tcPr>
          <w:p w14:paraId="7D4BE573" w14:textId="77777777" w:rsidR="00642F1B" w:rsidRDefault="007F7794" w:rsidP="00642F1B">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3193" w:type="dxa"/>
          </w:tcPr>
          <w:p w14:paraId="63AE7AC4" w14:textId="77777777" w:rsidR="00642F1B" w:rsidRPr="00702CD5" w:rsidRDefault="00642F1B" w:rsidP="00545948">
            <w:pPr>
              <w:spacing w:after="0" w:line="240" w:lineRule="auto"/>
              <w:rPr>
                <w:rFonts w:ascii="Times New Roman" w:hAnsi="Times New Roman" w:cs="Times New Roman"/>
                <w:sz w:val="24"/>
                <w:szCs w:val="24"/>
              </w:rPr>
            </w:pPr>
            <w:r w:rsidRPr="00702CD5">
              <w:rPr>
                <w:rFonts w:ascii="Times New Roman" w:hAnsi="Times New Roman" w:cs="Times New Roman"/>
                <w:sz w:val="24"/>
                <w:szCs w:val="24"/>
              </w:rPr>
              <w:t>Внесение в государственную автоматизированную информационную систему «Управление» данных о всех действующих документах стратегического планирования муниципального образования в соответствии с требованиями статьи 12 Федерального закона от 28.06.2014 № 172-ФЗ «О стратегическом планировании в Российской Федерации»</w:t>
            </w:r>
          </w:p>
        </w:tc>
        <w:tc>
          <w:tcPr>
            <w:tcW w:w="2268" w:type="dxa"/>
          </w:tcPr>
          <w:p w14:paraId="37A89323" w14:textId="77777777" w:rsidR="00642F1B" w:rsidRPr="002F4F2B" w:rsidRDefault="00642F1B" w:rsidP="00642F1B">
            <w:pPr>
              <w:pStyle w:val="ConsPlusNormal"/>
              <w:rPr>
                <w:rFonts w:ascii="Times New Roman" w:hAnsi="Times New Roman" w:cs="Times New Roman"/>
                <w:sz w:val="24"/>
                <w:szCs w:val="24"/>
              </w:rPr>
            </w:pPr>
            <w:r w:rsidRPr="002F4F2B">
              <w:rPr>
                <w:rFonts w:ascii="Times New Roman" w:hAnsi="Times New Roman" w:cs="Times New Roman"/>
                <w:sz w:val="24"/>
                <w:szCs w:val="24"/>
              </w:rPr>
              <w:t>Все поселения</w:t>
            </w:r>
          </w:p>
        </w:tc>
        <w:tc>
          <w:tcPr>
            <w:tcW w:w="3828" w:type="dxa"/>
          </w:tcPr>
          <w:p w14:paraId="592168B3" w14:textId="77777777" w:rsidR="00642F1B" w:rsidRPr="00E70FAA" w:rsidRDefault="00642F1B" w:rsidP="00642F1B">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7046B8" w:rsidRPr="00E70FAA" w14:paraId="60C8EE01" w14:textId="77777777" w:rsidTr="00753DB0">
        <w:tc>
          <w:tcPr>
            <w:tcW w:w="635" w:type="dxa"/>
          </w:tcPr>
          <w:p w14:paraId="1B5B60B7" w14:textId="77777777" w:rsidR="007046B8" w:rsidRPr="00E70FAA" w:rsidRDefault="007046B8" w:rsidP="007046B8">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193" w:type="dxa"/>
          </w:tcPr>
          <w:p w14:paraId="1B9A1B88" w14:textId="77777777" w:rsidR="007046B8" w:rsidRPr="00E70FAA" w:rsidRDefault="007046B8" w:rsidP="007046B8">
            <w:pPr>
              <w:pStyle w:val="ConsPlusNormal"/>
              <w:rPr>
                <w:rFonts w:ascii="Times New Roman" w:hAnsi="Times New Roman" w:cs="Times New Roman"/>
                <w:sz w:val="24"/>
                <w:szCs w:val="24"/>
              </w:rPr>
            </w:pPr>
            <w:r w:rsidRPr="00E45B77">
              <w:rPr>
                <w:rFonts w:ascii="Times New Roman" w:eastAsia="Times New Roman" w:hAnsi="Times New Roman" w:cs="Times New Roman"/>
                <w:sz w:val="24"/>
                <w:szCs w:val="24"/>
              </w:rPr>
              <w:t>Отсутствие нарушений сроков ответа на межведомственные электронные запросы, поступающие посредством системы межведомственного электронного взаимодействия,</w:t>
            </w:r>
            <w:r>
              <w:rPr>
                <w:rFonts w:ascii="Times New Roman" w:eastAsia="Times New Roman" w:hAnsi="Times New Roman" w:cs="Times New Roman"/>
                <w:sz w:val="24"/>
                <w:szCs w:val="24"/>
              </w:rPr>
              <w:t xml:space="preserve"> а также на заявления граждан через ТОР ПГС</w:t>
            </w:r>
          </w:p>
        </w:tc>
        <w:tc>
          <w:tcPr>
            <w:tcW w:w="2268" w:type="dxa"/>
          </w:tcPr>
          <w:p w14:paraId="021EFC17" w14:textId="77777777" w:rsidR="007046B8" w:rsidRPr="00E70FAA" w:rsidRDefault="007046B8" w:rsidP="007046B8">
            <w:pPr>
              <w:pStyle w:val="ConsPlusNormal"/>
              <w:rPr>
                <w:rFonts w:ascii="Times New Roman" w:hAnsi="Times New Roman" w:cs="Times New Roman"/>
                <w:sz w:val="24"/>
                <w:szCs w:val="24"/>
              </w:rPr>
            </w:pPr>
            <w:r w:rsidRPr="00E70FAA">
              <w:rPr>
                <w:rFonts w:ascii="Times New Roman" w:hAnsi="Times New Roman" w:cs="Times New Roman"/>
                <w:sz w:val="24"/>
                <w:szCs w:val="24"/>
              </w:rPr>
              <w:t>Все поселения</w:t>
            </w:r>
          </w:p>
        </w:tc>
        <w:tc>
          <w:tcPr>
            <w:tcW w:w="3828" w:type="dxa"/>
          </w:tcPr>
          <w:p w14:paraId="79B99CFF" w14:textId="77777777" w:rsidR="007046B8" w:rsidRPr="00E70FAA" w:rsidRDefault="007046B8" w:rsidP="007046B8">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7046B8" w:rsidRPr="00E70FAA" w14:paraId="14573A5D" w14:textId="77777777" w:rsidTr="00753DB0">
        <w:tc>
          <w:tcPr>
            <w:tcW w:w="635" w:type="dxa"/>
          </w:tcPr>
          <w:p w14:paraId="175F8797" w14:textId="77777777" w:rsidR="007046B8" w:rsidRPr="00E70FAA" w:rsidRDefault="007046B8" w:rsidP="007046B8">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3193" w:type="dxa"/>
          </w:tcPr>
          <w:p w14:paraId="46E15C8F" w14:textId="77777777" w:rsidR="007046B8" w:rsidRPr="004C2B8C" w:rsidRDefault="007046B8" w:rsidP="007046B8">
            <w:pPr>
              <w:autoSpaceDE w:val="0"/>
              <w:autoSpaceDN w:val="0"/>
              <w:adjustRightInd w:val="0"/>
              <w:spacing w:after="0" w:line="240" w:lineRule="auto"/>
              <w:contextualSpacing/>
              <w:rPr>
                <w:rFonts w:ascii="Times New Roman" w:hAnsi="Times New Roman" w:cs="Times New Roman"/>
                <w:sz w:val="24"/>
                <w:szCs w:val="24"/>
              </w:rPr>
            </w:pPr>
            <w:r w:rsidRPr="004C2B8C">
              <w:rPr>
                <w:rFonts w:ascii="Times New Roman" w:hAnsi="Times New Roman" w:cs="Times New Roman"/>
                <w:sz w:val="24"/>
                <w:szCs w:val="24"/>
              </w:rPr>
              <w:t xml:space="preserve">Наличие в муниципальной программе по поддержке (развитию) малого (или малого и среднего) предпринимательства специальных мер (мероприятий), предусматривающих финансирование </w:t>
            </w:r>
            <w:r>
              <w:rPr>
                <w:rFonts w:ascii="Times New Roman" w:hAnsi="Times New Roman" w:cs="Times New Roman"/>
                <w:sz w:val="24"/>
                <w:szCs w:val="24"/>
              </w:rPr>
              <w:t xml:space="preserve">за счет средств </w:t>
            </w:r>
            <w:r w:rsidRPr="004C2B8C">
              <w:rPr>
                <w:rFonts w:ascii="Times New Roman" w:hAnsi="Times New Roman" w:cs="Times New Roman"/>
                <w:sz w:val="24"/>
                <w:szCs w:val="24"/>
              </w:rPr>
              <w:t xml:space="preserve">бюджета </w:t>
            </w:r>
            <w:r>
              <w:rPr>
                <w:rFonts w:ascii="Times New Roman" w:hAnsi="Times New Roman" w:cs="Times New Roman"/>
                <w:sz w:val="24"/>
                <w:szCs w:val="24"/>
              </w:rPr>
              <w:t xml:space="preserve">поселения </w:t>
            </w:r>
            <w:r w:rsidRPr="004C2B8C">
              <w:rPr>
                <w:rFonts w:ascii="Times New Roman" w:hAnsi="Times New Roman" w:cs="Times New Roman"/>
                <w:sz w:val="24"/>
                <w:szCs w:val="24"/>
              </w:rPr>
              <w:t>и кассовое исполнение в отчетном году по следующим направлениям:</w:t>
            </w:r>
          </w:p>
          <w:p w14:paraId="4EA8B656" w14:textId="77777777" w:rsidR="007046B8" w:rsidRPr="004C2B8C" w:rsidRDefault="007046B8" w:rsidP="007046B8">
            <w:pPr>
              <w:autoSpaceDE w:val="0"/>
              <w:autoSpaceDN w:val="0"/>
              <w:adjustRightInd w:val="0"/>
              <w:spacing w:after="0" w:line="240" w:lineRule="auto"/>
              <w:contextualSpacing/>
              <w:rPr>
                <w:rFonts w:ascii="Times New Roman" w:hAnsi="Times New Roman" w:cs="Times New Roman"/>
                <w:sz w:val="24"/>
                <w:szCs w:val="24"/>
              </w:rPr>
            </w:pPr>
            <w:r w:rsidRPr="004C2B8C">
              <w:rPr>
                <w:rFonts w:ascii="Times New Roman" w:hAnsi="Times New Roman" w:cs="Times New Roman"/>
                <w:sz w:val="24"/>
                <w:szCs w:val="24"/>
              </w:rPr>
              <w:t>а) поддержка плательщиков налога на профессиональный доход (индивидуальные предприниматели и физические лица);</w:t>
            </w:r>
          </w:p>
          <w:p w14:paraId="3967D9A9" w14:textId="77777777" w:rsidR="007046B8" w:rsidRPr="004C2B8C" w:rsidRDefault="007046B8" w:rsidP="007046B8">
            <w:pPr>
              <w:autoSpaceDE w:val="0"/>
              <w:autoSpaceDN w:val="0"/>
              <w:adjustRightInd w:val="0"/>
              <w:spacing w:after="0" w:line="240" w:lineRule="auto"/>
              <w:contextualSpacing/>
              <w:rPr>
                <w:rFonts w:ascii="Times New Roman" w:hAnsi="Times New Roman" w:cs="Times New Roman"/>
                <w:sz w:val="24"/>
                <w:szCs w:val="24"/>
              </w:rPr>
            </w:pPr>
            <w:r w:rsidRPr="004C2B8C">
              <w:rPr>
                <w:rFonts w:ascii="Times New Roman" w:hAnsi="Times New Roman" w:cs="Times New Roman"/>
                <w:sz w:val="24"/>
                <w:szCs w:val="24"/>
              </w:rPr>
              <w:lastRenderedPageBreak/>
              <w:t>б) поддержка молодежного предпринимательства (самозанятые граждане и индивидуальные предприниматели в возрасте до 35 лет);</w:t>
            </w:r>
          </w:p>
          <w:p w14:paraId="6015E8C2" w14:textId="77777777" w:rsidR="007046B8" w:rsidRDefault="007046B8" w:rsidP="007046B8">
            <w:pPr>
              <w:autoSpaceDE w:val="0"/>
              <w:autoSpaceDN w:val="0"/>
              <w:adjustRightInd w:val="0"/>
              <w:spacing w:after="0" w:line="240" w:lineRule="auto"/>
              <w:contextualSpacing/>
              <w:rPr>
                <w:rFonts w:ascii="Times New Roman" w:hAnsi="Times New Roman" w:cs="Times New Roman"/>
                <w:sz w:val="24"/>
                <w:szCs w:val="24"/>
              </w:rPr>
            </w:pPr>
            <w:r w:rsidRPr="004C2B8C">
              <w:rPr>
                <w:rFonts w:ascii="Times New Roman" w:hAnsi="Times New Roman" w:cs="Times New Roman"/>
                <w:sz w:val="24"/>
                <w:szCs w:val="24"/>
              </w:rPr>
              <w:t>в) поддержка муниципальных организаций инфраструктуры поддержки предпринимательства, направленная на обеспечение деятельности, развитие организаций;</w:t>
            </w:r>
          </w:p>
          <w:p w14:paraId="438F3571" w14:textId="77777777" w:rsidR="007046B8" w:rsidRDefault="007046B8" w:rsidP="007046B8">
            <w:pPr>
              <w:autoSpaceDE w:val="0"/>
              <w:autoSpaceDN w:val="0"/>
              <w:adjustRightInd w:val="0"/>
              <w:spacing w:after="0" w:line="240" w:lineRule="auto"/>
              <w:contextualSpacing/>
              <w:rPr>
                <w:rFonts w:ascii="Times New Roman" w:hAnsi="Times New Roman" w:cs="Times New Roman"/>
                <w:sz w:val="24"/>
                <w:szCs w:val="24"/>
              </w:rPr>
            </w:pPr>
            <w:r w:rsidRPr="004C2B8C">
              <w:rPr>
                <w:rFonts w:ascii="Times New Roman" w:hAnsi="Times New Roman" w:cs="Times New Roman"/>
                <w:sz w:val="24"/>
                <w:szCs w:val="24"/>
              </w:rPr>
              <w:t>г) поддержка социального предпринимательства</w:t>
            </w:r>
            <w:r>
              <w:rPr>
                <w:rFonts w:ascii="Times New Roman" w:hAnsi="Times New Roman" w:cs="Times New Roman"/>
                <w:sz w:val="24"/>
                <w:szCs w:val="24"/>
              </w:rPr>
              <w:t>;</w:t>
            </w:r>
          </w:p>
          <w:p w14:paraId="6801F728" w14:textId="77777777" w:rsidR="007046B8" w:rsidRPr="00E70FAA" w:rsidRDefault="007046B8" w:rsidP="007046B8">
            <w:pPr>
              <w:pStyle w:val="ConsPlusNormal"/>
              <w:rPr>
                <w:rFonts w:ascii="Times New Roman" w:hAnsi="Times New Roman" w:cs="Times New Roman"/>
                <w:sz w:val="24"/>
                <w:szCs w:val="24"/>
              </w:rPr>
            </w:pPr>
            <w:r>
              <w:rPr>
                <w:rFonts w:ascii="Times New Roman" w:hAnsi="Times New Roman" w:cs="Times New Roman"/>
                <w:sz w:val="24"/>
                <w:szCs w:val="24"/>
              </w:rPr>
              <w:t>д) поддержка предприятий народных художественных промыслов и ремесел</w:t>
            </w:r>
          </w:p>
        </w:tc>
        <w:tc>
          <w:tcPr>
            <w:tcW w:w="2268" w:type="dxa"/>
          </w:tcPr>
          <w:p w14:paraId="2E73A1D5" w14:textId="77777777" w:rsidR="007046B8" w:rsidRPr="00E70FAA" w:rsidRDefault="007046B8" w:rsidP="007046B8">
            <w:pPr>
              <w:pStyle w:val="ConsPlusNormal"/>
              <w:rPr>
                <w:rFonts w:ascii="Times New Roman" w:hAnsi="Times New Roman" w:cs="Times New Roman"/>
                <w:sz w:val="24"/>
                <w:szCs w:val="24"/>
              </w:rPr>
            </w:pPr>
            <w:r>
              <w:rPr>
                <w:rFonts w:ascii="Times New Roman" w:hAnsi="Times New Roman" w:cs="Times New Roman"/>
                <w:sz w:val="24"/>
                <w:szCs w:val="24"/>
              </w:rPr>
              <w:lastRenderedPageBreak/>
              <w:t>Городские п</w:t>
            </w:r>
            <w:r w:rsidRPr="00E70FAA">
              <w:rPr>
                <w:rFonts w:ascii="Times New Roman" w:hAnsi="Times New Roman" w:cs="Times New Roman"/>
                <w:sz w:val="24"/>
                <w:szCs w:val="24"/>
              </w:rPr>
              <w:t>оселения</w:t>
            </w:r>
            <w:r>
              <w:rPr>
                <w:rFonts w:ascii="Times New Roman" w:hAnsi="Times New Roman" w:cs="Times New Roman"/>
                <w:sz w:val="24"/>
                <w:szCs w:val="24"/>
              </w:rPr>
              <w:t xml:space="preserve"> с численностью свыше 20 000 человек</w:t>
            </w:r>
          </w:p>
        </w:tc>
        <w:tc>
          <w:tcPr>
            <w:tcW w:w="3828" w:type="dxa"/>
          </w:tcPr>
          <w:p w14:paraId="25143C3A" w14:textId="77777777" w:rsidR="007046B8" w:rsidRPr="00E70FAA" w:rsidRDefault="007046B8" w:rsidP="007046B8">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7046B8" w:rsidRPr="00E70FAA" w14:paraId="0817D9D2" w14:textId="77777777" w:rsidTr="00753DB0">
        <w:trPr>
          <w:trHeight w:val="2724"/>
        </w:trPr>
        <w:tc>
          <w:tcPr>
            <w:tcW w:w="635" w:type="dxa"/>
          </w:tcPr>
          <w:p w14:paraId="7166CB96" w14:textId="77777777" w:rsidR="007046B8" w:rsidRPr="00E70FAA" w:rsidRDefault="007046B8" w:rsidP="007046B8">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3193" w:type="dxa"/>
          </w:tcPr>
          <w:p w14:paraId="0F9D367A" w14:textId="77777777" w:rsidR="007046B8" w:rsidRDefault="007046B8" w:rsidP="007046B8">
            <w:pPr>
              <w:pStyle w:val="ConsPlusNormal"/>
              <w:rPr>
                <w:rFonts w:ascii="Times New Roman" w:hAnsi="Times New Roman" w:cs="Times New Roman"/>
                <w:sz w:val="24"/>
                <w:szCs w:val="24"/>
              </w:rPr>
            </w:pPr>
            <w:r>
              <w:rPr>
                <w:rFonts w:ascii="Times New Roman" w:hAnsi="Times New Roman" w:cs="Times New Roman"/>
                <w:sz w:val="24"/>
                <w:szCs w:val="24"/>
              </w:rPr>
              <w:t xml:space="preserve">Выполнение плановых значений показателей по имущественной поддержке субъектов малого и среднего предпринимательства: </w:t>
            </w:r>
          </w:p>
          <w:p w14:paraId="1D3F98E6" w14:textId="77777777" w:rsidR="007046B8" w:rsidRDefault="007046B8" w:rsidP="007046B8">
            <w:pPr>
              <w:pStyle w:val="ConsPlusNormal"/>
              <w:rPr>
                <w:rFonts w:ascii="Times New Roman" w:hAnsi="Times New Roman" w:cs="Times New Roman"/>
                <w:sz w:val="24"/>
                <w:szCs w:val="24"/>
              </w:rPr>
            </w:pPr>
            <w:r>
              <w:rPr>
                <w:rFonts w:ascii="Times New Roman" w:hAnsi="Times New Roman" w:cs="Times New Roman"/>
                <w:sz w:val="24"/>
                <w:szCs w:val="24"/>
              </w:rPr>
              <w:t>1) ежегодное увеличение количества объектов имущества в перечнях муниципального имущества, свободного от прав третьих лиц, для предоставления во владение и (или) пользование на долгосрочной основе субъектам малого и среднего предпринимательства;</w:t>
            </w:r>
          </w:p>
          <w:p w14:paraId="2BD97A56" w14:textId="77777777" w:rsidR="007046B8" w:rsidRPr="00E70FAA" w:rsidRDefault="007046B8" w:rsidP="007046B8">
            <w:pPr>
              <w:pStyle w:val="ConsPlusNormal"/>
              <w:rPr>
                <w:rFonts w:ascii="Times New Roman" w:hAnsi="Times New Roman" w:cs="Times New Roman"/>
                <w:sz w:val="24"/>
                <w:szCs w:val="24"/>
              </w:rPr>
            </w:pPr>
            <w:r>
              <w:rPr>
                <w:rFonts w:ascii="Times New Roman" w:hAnsi="Times New Roman" w:cs="Times New Roman"/>
                <w:sz w:val="24"/>
                <w:szCs w:val="24"/>
              </w:rPr>
              <w:t>2) ежегодное увеличение доли предоставленных в пользование объектов имущества из перечня муниципального имущества, свободного от прав третьих лиц, по отношению к предыдущему отчетному периоду</w:t>
            </w:r>
          </w:p>
        </w:tc>
        <w:tc>
          <w:tcPr>
            <w:tcW w:w="2268" w:type="dxa"/>
          </w:tcPr>
          <w:p w14:paraId="5136F35B" w14:textId="77777777" w:rsidR="007046B8" w:rsidRPr="00E70FAA" w:rsidRDefault="007046B8" w:rsidP="007046B8">
            <w:pPr>
              <w:pStyle w:val="ConsPlusNormal"/>
              <w:rPr>
                <w:rFonts w:ascii="Times New Roman" w:hAnsi="Times New Roman" w:cs="Times New Roman"/>
                <w:sz w:val="24"/>
                <w:szCs w:val="24"/>
              </w:rPr>
            </w:pPr>
            <w:r>
              <w:rPr>
                <w:rFonts w:ascii="Times New Roman" w:hAnsi="Times New Roman" w:cs="Times New Roman"/>
                <w:sz w:val="24"/>
                <w:szCs w:val="24"/>
              </w:rPr>
              <w:t>Городские</w:t>
            </w:r>
            <w:r w:rsidRPr="00E70FAA">
              <w:rPr>
                <w:rFonts w:ascii="Times New Roman" w:hAnsi="Times New Roman" w:cs="Times New Roman"/>
                <w:sz w:val="24"/>
                <w:szCs w:val="24"/>
              </w:rPr>
              <w:t xml:space="preserve"> поселения</w:t>
            </w:r>
          </w:p>
        </w:tc>
        <w:tc>
          <w:tcPr>
            <w:tcW w:w="3828" w:type="dxa"/>
          </w:tcPr>
          <w:p w14:paraId="4422DA27" w14:textId="77777777" w:rsidR="007046B8" w:rsidRPr="00E70FAA" w:rsidRDefault="007046B8" w:rsidP="007046B8">
            <w:pPr>
              <w:pStyle w:val="ConsPlusNormal"/>
              <w:rPr>
                <w:rFonts w:ascii="Times New Roman" w:hAnsi="Times New Roman" w:cs="Times New Roman"/>
                <w:sz w:val="24"/>
                <w:szCs w:val="24"/>
              </w:rPr>
            </w:pPr>
            <w:r w:rsidRPr="00E70FAA">
              <w:rPr>
                <w:rFonts w:ascii="Times New Roman" w:hAnsi="Times New Roman" w:cs="Times New Roman"/>
                <w:sz w:val="24"/>
                <w:szCs w:val="24"/>
              </w:rPr>
              <w:t>Дисциплинарная ответственность</w:t>
            </w:r>
          </w:p>
        </w:tc>
      </w:tr>
      <w:tr w:rsidR="007046B8" w:rsidRPr="00E70FAA" w14:paraId="6BF3F7A7" w14:textId="77777777" w:rsidTr="00753DB0">
        <w:tc>
          <w:tcPr>
            <w:tcW w:w="635" w:type="dxa"/>
          </w:tcPr>
          <w:p w14:paraId="160C03FD" w14:textId="77777777" w:rsidR="007046B8" w:rsidRPr="00E70FAA" w:rsidRDefault="007046B8" w:rsidP="007046B8">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3193" w:type="dxa"/>
          </w:tcPr>
          <w:p w14:paraId="6601CB50" w14:textId="77777777" w:rsidR="007046B8" w:rsidRPr="00E70FAA" w:rsidRDefault="007046B8" w:rsidP="007046B8">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эффективной работы по освобождению земельных площадей от засоренности борщевиком Сосновского (определяется долей освобожденных земельных площадей от засоренности борщевиком </w:t>
            </w:r>
            <w:r>
              <w:rPr>
                <w:rFonts w:ascii="Times New Roman" w:hAnsi="Times New Roman" w:cs="Times New Roman"/>
                <w:sz w:val="24"/>
                <w:szCs w:val="24"/>
              </w:rPr>
              <w:lastRenderedPageBreak/>
              <w:t>Сосновского от общей площади поселения, засоренной борщевиком)</w:t>
            </w:r>
          </w:p>
        </w:tc>
        <w:tc>
          <w:tcPr>
            <w:tcW w:w="2268" w:type="dxa"/>
          </w:tcPr>
          <w:p w14:paraId="6DE1A40F" w14:textId="77777777" w:rsidR="007046B8" w:rsidRPr="00E70FAA" w:rsidRDefault="007046B8" w:rsidP="007046B8">
            <w:pPr>
              <w:pStyle w:val="ConsPlusNormal"/>
              <w:rPr>
                <w:rFonts w:ascii="Times New Roman" w:hAnsi="Times New Roman" w:cs="Times New Roman"/>
                <w:sz w:val="24"/>
                <w:szCs w:val="24"/>
              </w:rPr>
            </w:pPr>
            <w:r w:rsidRPr="004C65E9">
              <w:rPr>
                <w:rFonts w:ascii="Times New Roman" w:hAnsi="Times New Roman" w:cs="Times New Roman"/>
                <w:sz w:val="24"/>
                <w:szCs w:val="24"/>
              </w:rPr>
              <w:lastRenderedPageBreak/>
              <w:t>Все поселения</w:t>
            </w:r>
          </w:p>
        </w:tc>
        <w:tc>
          <w:tcPr>
            <w:tcW w:w="3828" w:type="dxa"/>
          </w:tcPr>
          <w:p w14:paraId="045FD827" w14:textId="77777777" w:rsidR="007046B8" w:rsidRPr="00E70FAA" w:rsidRDefault="007046B8" w:rsidP="007046B8">
            <w:pPr>
              <w:pStyle w:val="ConsPlusNormal"/>
              <w:rPr>
                <w:rFonts w:ascii="Times New Roman" w:hAnsi="Times New Roman" w:cs="Times New Roman"/>
                <w:sz w:val="24"/>
                <w:szCs w:val="24"/>
              </w:rPr>
            </w:pPr>
            <w:r w:rsidRPr="004C65E9">
              <w:rPr>
                <w:rFonts w:ascii="Times New Roman" w:hAnsi="Times New Roman" w:cs="Times New Roman"/>
                <w:sz w:val="24"/>
                <w:szCs w:val="24"/>
              </w:rPr>
              <w:t>Дисциплинарная ответственность</w:t>
            </w:r>
          </w:p>
        </w:tc>
      </w:tr>
      <w:tr w:rsidR="00591D2A" w:rsidRPr="00E70FAA" w14:paraId="26C55023" w14:textId="77777777" w:rsidTr="00753DB0">
        <w:tc>
          <w:tcPr>
            <w:tcW w:w="635" w:type="dxa"/>
          </w:tcPr>
          <w:p w14:paraId="0970B74F" w14:textId="77777777" w:rsidR="00591D2A" w:rsidRDefault="00591D2A" w:rsidP="007046B8">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3193" w:type="dxa"/>
          </w:tcPr>
          <w:p w14:paraId="44350C12" w14:textId="77777777" w:rsidR="00591D2A" w:rsidRDefault="00591D2A" w:rsidP="00C434A6">
            <w:pPr>
              <w:autoSpaceDE w:val="0"/>
              <w:autoSpaceDN w:val="0"/>
              <w:adjustRightInd w:val="0"/>
              <w:spacing w:after="0" w:line="240" w:lineRule="auto"/>
              <w:jc w:val="both"/>
              <w:rPr>
                <w:rFonts w:ascii="Times New Roman" w:hAnsi="Times New Roman" w:cs="Times New Roman"/>
                <w:sz w:val="24"/>
                <w:szCs w:val="24"/>
              </w:rPr>
            </w:pPr>
            <w:r w:rsidRPr="00C434A6">
              <w:rPr>
                <w:rFonts w:ascii="Times New Roman" w:hAnsi="Times New Roman" w:cs="Times New Roman"/>
                <w:sz w:val="24"/>
                <w:szCs w:val="24"/>
              </w:rPr>
              <w:t>Соблюдение требований об обязательном создании единой дежурно-диспетчерской службы в муниципальных образованиях, установленных пунктом 11 Положения о единой государственной системе предупреждения и ликвидации чрезвычайных ситуаций, утвержденного постановлениям Правительства РФ от 30.12.2003 № 794</w:t>
            </w:r>
            <w:r w:rsidR="00C434A6">
              <w:rPr>
                <w:rFonts w:ascii="Times New Roman" w:hAnsi="Times New Roman" w:cs="Times New Roman"/>
                <w:sz w:val="24"/>
                <w:szCs w:val="24"/>
              </w:rPr>
              <w:t>«</w:t>
            </w:r>
            <w:r w:rsidR="00C434A6" w:rsidRPr="00C434A6">
              <w:rPr>
                <w:rFonts w:ascii="Times New Roman" w:hAnsi="Times New Roman" w:cs="Times New Roman"/>
                <w:sz w:val="24"/>
                <w:szCs w:val="24"/>
              </w:rPr>
              <w:t>О единой государственной системе предупреждения и ликвидации чрезвычайных ситуаций</w:t>
            </w:r>
            <w:r w:rsidR="00C434A6">
              <w:rPr>
                <w:rFonts w:ascii="Times New Roman" w:hAnsi="Times New Roman" w:cs="Times New Roman"/>
                <w:sz w:val="24"/>
                <w:szCs w:val="24"/>
              </w:rPr>
              <w:t>»</w:t>
            </w:r>
          </w:p>
        </w:tc>
        <w:tc>
          <w:tcPr>
            <w:tcW w:w="2268" w:type="dxa"/>
          </w:tcPr>
          <w:p w14:paraId="421CD51F" w14:textId="77777777" w:rsidR="00591D2A" w:rsidRPr="004C65E9" w:rsidRDefault="00E81BEE" w:rsidP="007046B8">
            <w:pPr>
              <w:pStyle w:val="ConsPlusNormal"/>
              <w:rPr>
                <w:rFonts w:ascii="Times New Roman" w:hAnsi="Times New Roman" w:cs="Times New Roman"/>
                <w:sz w:val="24"/>
                <w:szCs w:val="24"/>
              </w:rPr>
            </w:pPr>
            <w:r>
              <w:rPr>
                <w:rFonts w:ascii="Times New Roman" w:hAnsi="Times New Roman" w:cs="Times New Roman"/>
                <w:sz w:val="24"/>
                <w:szCs w:val="24"/>
              </w:rPr>
              <w:t>Все поселения</w:t>
            </w:r>
          </w:p>
        </w:tc>
        <w:tc>
          <w:tcPr>
            <w:tcW w:w="3828" w:type="dxa"/>
          </w:tcPr>
          <w:p w14:paraId="6728E425" w14:textId="77777777" w:rsidR="00591D2A" w:rsidRPr="004C65E9" w:rsidRDefault="00E81BEE" w:rsidP="007046B8">
            <w:pPr>
              <w:pStyle w:val="ConsPlusNormal"/>
              <w:rPr>
                <w:rFonts w:ascii="Times New Roman" w:hAnsi="Times New Roman" w:cs="Times New Roman"/>
                <w:sz w:val="24"/>
                <w:szCs w:val="24"/>
              </w:rPr>
            </w:pPr>
            <w:r w:rsidRPr="004C65E9">
              <w:rPr>
                <w:rFonts w:ascii="Times New Roman" w:hAnsi="Times New Roman" w:cs="Times New Roman"/>
                <w:sz w:val="24"/>
                <w:szCs w:val="24"/>
              </w:rPr>
              <w:t>Дисциплинарная ответственность</w:t>
            </w:r>
          </w:p>
        </w:tc>
      </w:tr>
      <w:tr w:rsidR="00175B8C" w:rsidRPr="00E70FAA" w14:paraId="6D5566E7" w14:textId="77777777" w:rsidTr="00753DB0">
        <w:tc>
          <w:tcPr>
            <w:tcW w:w="635" w:type="dxa"/>
          </w:tcPr>
          <w:p w14:paraId="7AA00961" w14:textId="77777777" w:rsidR="00175B8C" w:rsidRPr="00915F91" w:rsidRDefault="00175B8C" w:rsidP="00175B8C">
            <w:pPr>
              <w:pStyle w:val="ConsPlusNormal"/>
              <w:jc w:val="center"/>
              <w:rPr>
                <w:rFonts w:ascii="Times New Roman" w:hAnsi="Times New Roman" w:cs="Times New Roman"/>
                <w:sz w:val="24"/>
                <w:szCs w:val="24"/>
              </w:rPr>
            </w:pPr>
            <w:r w:rsidRPr="00915F91">
              <w:rPr>
                <w:rFonts w:ascii="Times New Roman" w:hAnsi="Times New Roman" w:cs="Times New Roman"/>
                <w:sz w:val="24"/>
                <w:szCs w:val="24"/>
                <w:lang w:eastAsia="en-US"/>
              </w:rPr>
              <w:t>5.9</w:t>
            </w:r>
          </w:p>
        </w:tc>
        <w:tc>
          <w:tcPr>
            <w:tcW w:w="3193" w:type="dxa"/>
          </w:tcPr>
          <w:p w14:paraId="6894D70E" w14:textId="77777777" w:rsidR="00175B8C" w:rsidRPr="00915F91" w:rsidRDefault="00745F11" w:rsidP="00175B8C">
            <w:pPr>
              <w:autoSpaceDE w:val="0"/>
              <w:autoSpaceDN w:val="0"/>
              <w:adjustRightInd w:val="0"/>
              <w:spacing w:after="0" w:line="240" w:lineRule="auto"/>
              <w:jc w:val="both"/>
              <w:rPr>
                <w:rFonts w:ascii="Times New Roman" w:hAnsi="Times New Roman" w:cs="Times New Roman"/>
                <w:sz w:val="24"/>
                <w:szCs w:val="24"/>
              </w:rPr>
            </w:pPr>
            <w:r w:rsidRPr="00915F91">
              <w:rPr>
                <w:rFonts w:ascii="Times New Roman" w:hAnsi="Times New Roman" w:cs="Times New Roman"/>
                <w:sz w:val="24"/>
                <w:szCs w:val="24"/>
              </w:rPr>
              <w:t xml:space="preserve">Своевременность и полнота внесения сведений органами местного самоуправления </w:t>
            </w:r>
            <w:r w:rsidRPr="00A62B1D">
              <w:rPr>
                <w:rFonts w:ascii="Times New Roman" w:hAnsi="Times New Roman" w:cs="Times New Roman"/>
                <w:sz w:val="24"/>
                <w:szCs w:val="24"/>
              </w:rPr>
              <w:t>поселений</w:t>
            </w:r>
            <w:r>
              <w:rPr>
                <w:rFonts w:ascii="Times New Roman" w:hAnsi="Times New Roman" w:cs="Times New Roman"/>
                <w:color w:val="FF0000"/>
                <w:sz w:val="24"/>
                <w:szCs w:val="24"/>
              </w:rPr>
              <w:t xml:space="preserve"> </w:t>
            </w:r>
            <w:r w:rsidRPr="00915F91">
              <w:rPr>
                <w:rFonts w:ascii="Times New Roman" w:hAnsi="Times New Roman" w:cs="Times New Roman"/>
                <w:sz w:val="24"/>
                <w:szCs w:val="24"/>
              </w:rPr>
              <w:t>в государственную информационную систему жилищно-коммунального хозяйства и региональную государственную информационную систему жилищно-коммунального хозяйства Ленинградской области</w:t>
            </w:r>
          </w:p>
        </w:tc>
        <w:tc>
          <w:tcPr>
            <w:tcW w:w="2268" w:type="dxa"/>
          </w:tcPr>
          <w:p w14:paraId="310B2800"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Все поселения</w:t>
            </w:r>
          </w:p>
        </w:tc>
        <w:tc>
          <w:tcPr>
            <w:tcW w:w="3828" w:type="dxa"/>
          </w:tcPr>
          <w:p w14:paraId="140A61C4"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Дисциплинарная ответственность</w:t>
            </w:r>
          </w:p>
        </w:tc>
      </w:tr>
      <w:tr w:rsidR="00175B8C" w:rsidRPr="00E70FAA" w14:paraId="401B1152" w14:textId="77777777" w:rsidTr="00753DB0">
        <w:tc>
          <w:tcPr>
            <w:tcW w:w="635" w:type="dxa"/>
          </w:tcPr>
          <w:p w14:paraId="0059AFCC" w14:textId="77777777" w:rsidR="00175B8C" w:rsidRPr="00915F91" w:rsidRDefault="00175B8C" w:rsidP="00175B8C">
            <w:pPr>
              <w:pStyle w:val="ConsPlusNormal"/>
              <w:jc w:val="center"/>
              <w:rPr>
                <w:rFonts w:ascii="Times New Roman" w:hAnsi="Times New Roman" w:cs="Times New Roman"/>
                <w:sz w:val="24"/>
                <w:szCs w:val="24"/>
              </w:rPr>
            </w:pPr>
            <w:r w:rsidRPr="00915F91">
              <w:rPr>
                <w:rFonts w:ascii="Times New Roman" w:hAnsi="Times New Roman" w:cs="Times New Roman"/>
                <w:sz w:val="24"/>
                <w:szCs w:val="24"/>
                <w:lang w:eastAsia="en-US"/>
              </w:rPr>
              <w:t>5.10</w:t>
            </w:r>
            <w:r w:rsidR="000D79E1">
              <w:rPr>
                <w:rFonts w:ascii="Times New Roman" w:hAnsi="Times New Roman" w:cs="Times New Roman"/>
                <w:sz w:val="24"/>
                <w:szCs w:val="24"/>
                <w:lang w:eastAsia="en-US"/>
              </w:rPr>
              <w:t>.</w:t>
            </w:r>
          </w:p>
        </w:tc>
        <w:tc>
          <w:tcPr>
            <w:tcW w:w="3193" w:type="dxa"/>
          </w:tcPr>
          <w:p w14:paraId="0BB9CC9A" w14:textId="77777777" w:rsidR="00175B8C" w:rsidRPr="00915F91" w:rsidRDefault="00745F11" w:rsidP="00175B8C">
            <w:pPr>
              <w:autoSpaceDE w:val="0"/>
              <w:autoSpaceDN w:val="0"/>
              <w:adjustRightInd w:val="0"/>
              <w:spacing w:after="0" w:line="240" w:lineRule="auto"/>
              <w:jc w:val="both"/>
              <w:rPr>
                <w:rFonts w:ascii="Times New Roman" w:hAnsi="Times New Roman" w:cs="Times New Roman"/>
                <w:sz w:val="24"/>
                <w:szCs w:val="24"/>
              </w:rPr>
            </w:pPr>
            <w:r w:rsidRPr="00915F91">
              <w:rPr>
                <w:rFonts w:ascii="Times New Roman" w:hAnsi="Times New Roman" w:cs="Times New Roman"/>
                <w:sz w:val="24"/>
                <w:szCs w:val="24"/>
              </w:rPr>
              <w:t xml:space="preserve">Доля жилых зданий (многоквартирных домов), по которым органами местного самоуправления </w:t>
            </w:r>
            <w:r w:rsidRPr="00A62B1D">
              <w:rPr>
                <w:rFonts w:ascii="Times New Roman" w:hAnsi="Times New Roman" w:cs="Times New Roman"/>
                <w:sz w:val="24"/>
                <w:szCs w:val="24"/>
              </w:rPr>
              <w:t>поселений</w:t>
            </w:r>
            <w:r w:rsidRPr="00915F91">
              <w:rPr>
                <w:rFonts w:ascii="Times New Roman" w:hAnsi="Times New Roman" w:cs="Times New Roman"/>
                <w:sz w:val="24"/>
                <w:szCs w:val="24"/>
              </w:rPr>
              <w:t xml:space="preserve"> представлены в комитет государственного жилищного надзора и контроля Ленинградской области паспорта готовности к отопительному периоду, от общего количества жилых зданий (многоквартирных домов)</w:t>
            </w:r>
          </w:p>
        </w:tc>
        <w:tc>
          <w:tcPr>
            <w:tcW w:w="2268" w:type="dxa"/>
          </w:tcPr>
          <w:p w14:paraId="71EAD8DB"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Все поселения</w:t>
            </w:r>
          </w:p>
        </w:tc>
        <w:tc>
          <w:tcPr>
            <w:tcW w:w="3828" w:type="dxa"/>
          </w:tcPr>
          <w:p w14:paraId="598E3884"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Дисциплинарная ответственность</w:t>
            </w:r>
          </w:p>
        </w:tc>
      </w:tr>
      <w:tr w:rsidR="00175B8C" w:rsidRPr="00E70FAA" w14:paraId="262E5A90" w14:textId="77777777" w:rsidTr="00753DB0">
        <w:tc>
          <w:tcPr>
            <w:tcW w:w="635" w:type="dxa"/>
          </w:tcPr>
          <w:p w14:paraId="697449CF" w14:textId="77777777" w:rsidR="00175B8C" w:rsidRPr="00915F91" w:rsidRDefault="00175B8C" w:rsidP="00175B8C">
            <w:pPr>
              <w:pStyle w:val="ConsPlusNormal"/>
              <w:jc w:val="center"/>
              <w:rPr>
                <w:rFonts w:ascii="Times New Roman" w:hAnsi="Times New Roman" w:cs="Times New Roman"/>
                <w:sz w:val="24"/>
                <w:szCs w:val="24"/>
              </w:rPr>
            </w:pPr>
            <w:r w:rsidRPr="00915F91">
              <w:rPr>
                <w:rFonts w:ascii="Times New Roman" w:hAnsi="Times New Roman" w:cs="Times New Roman"/>
                <w:sz w:val="24"/>
                <w:szCs w:val="24"/>
                <w:lang w:eastAsia="en-US"/>
              </w:rPr>
              <w:t>5.11</w:t>
            </w:r>
            <w:r w:rsidR="000D79E1">
              <w:rPr>
                <w:rFonts w:ascii="Times New Roman" w:hAnsi="Times New Roman" w:cs="Times New Roman"/>
                <w:sz w:val="24"/>
                <w:szCs w:val="24"/>
                <w:lang w:eastAsia="en-US"/>
              </w:rPr>
              <w:t>.</w:t>
            </w:r>
          </w:p>
        </w:tc>
        <w:tc>
          <w:tcPr>
            <w:tcW w:w="3193" w:type="dxa"/>
          </w:tcPr>
          <w:p w14:paraId="2D406DEE" w14:textId="77777777" w:rsidR="00175B8C" w:rsidRPr="00915F91" w:rsidRDefault="00745F11" w:rsidP="00175B8C">
            <w:pPr>
              <w:autoSpaceDE w:val="0"/>
              <w:autoSpaceDN w:val="0"/>
              <w:adjustRightInd w:val="0"/>
              <w:spacing w:after="0" w:line="240" w:lineRule="auto"/>
              <w:jc w:val="both"/>
              <w:rPr>
                <w:rFonts w:ascii="Times New Roman" w:hAnsi="Times New Roman" w:cs="Times New Roman"/>
                <w:sz w:val="24"/>
                <w:szCs w:val="24"/>
              </w:rPr>
            </w:pPr>
            <w:r w:rsidRPr="00915F91">
              <w:rPr>
                <w:rFonts w:ascii="Times New Roman" w:hAnsi="Times New Roman" w:cs="Times New Roman"/>
                <w:sz w:val="24"/>
                <w:szCs w:val="24"/>
              </w:rPr>
              <w:t xml:space="preserve">Полнота представленной информации о техническом </w:t>
            </w:r>
            <w:r w:rsidRPr="00915F91">
              <w:rPr>
                <w:rFonts w:ascii="Times New Roman" w:hAnsi="Times New Roman" w:cs="Times New Roman"/>
                <w:sz w:val="24"/>
                <w:szCs w:val="24"/>
              </w:rPr>
              <w:lastRenderedPageBreak/>
              <w:t xml:space="preserve">состоянии многоквартирных домов, расположенных на территории </w:t>
            </w:r>
            <w:r w:rsidRPr="00A62B1D">
              <w:rPr>
                <w:rFonts w:ascii="Times New Roman" w:hAnsi="Times New Roman" w:cs="Times New Roman"/>
                <w:sz w:val="24"/>
                <w:szCs w:val="24"/>
              </w:rPr>
              <w:t>поселений</w:t>
            </w:r>
          </w:p>
        </w:tc>
        <w:tc>
          <w:tcPr>
            <w:tcW w:w="2268" w:type="dxa"/>
          </w:tcPr>
          <w:p w14:paraId="1BC6143C"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lastRenderedPageBreak/>
              <w:t>Все поселения</w:t>
            </w:r>
          </w:p>
        </w:tc>
        <w:tc>
          <w:tcPr>
            <w:tcW w:w="3828" w:type="dxa"/>
          </w:tcPr>
          <w:p w14:paraId="1903144C"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Дисциплинарная ответственность</w:t>
            </w:r>
          </w:p>
        </w:tc>
      </w:tr>
      <w:tr w:rsidR="00175B8C" w:rsidRPr="00E70FAA" w14:paraId="45529C07" w14:textId="77777777" w:rsidTr="00753DB0">
        <w:tc>
          <w:tcPr>
            <w:tcW w:w="635" w:type="dxa"/>
          </w:tcPr>
          <w:p w14:paraId="5B550D91" w14:textId="77777777" w:rsidR="00175B8C" w:rsidRPr="00915F91" w:rsidRDefault="00175B8C" w:rsidP="00175B8C">
            <w:pPr>
              <w:pStyle w:val="ConsPlusNormal"/>
              <w:jc w:val="center"/>
              <w:rPr>
                <w:rFonts w:ascii="Times New Roman" w:hAnsi="Times New Roman" w:cs="Times New Roman"/>
                <w:sz w:val="24"/>
                <w:szCs w:val="24"/>
              </w:rPr>
            </w:pPr>
            <w:r w:rsidRPr="00915F91">
              <w:rPr>
                <w:rFonts w:ascii="Times New Roman" w:hAnsi="Times New Roman" w:cs="Times New Roman"/>
                <w:sz w:val="24"/>
                <w:szCs w:val="24"/>
                <w:lang w:eastAsia="en-US"/>
              </w:rPr>
              <w:t>5.12</w:t>
            </w:r>
            <w:r w:rsidR="000D79E1">
              <w:rPr>
                <w:rFonts w:ascii="Times New Roman" w:hAnsi="Times New Roman" w:cs="Times New Roman"/>
                <w:sz w:val="24"/>
                <w:szCs w:val="24"/>
                <w:lang w:eastAsia="en-US"/>
              </w:rPr>
              <w:t>.</w:t>
            </w:r>
          </w:p>
        </w:tc>
        <w:tc>
          <w:tcPr>
            <w:tcW w:w="3193" w:type="dxa"/>
          </w:tcPr>
          <w:p w14:paraId="68F669E9" w14:textId="77777777" w:rsidR="00175B8C" w:rsidRPr="00915F91" w:rsidRDefault="00745F11" w:rsidP="00175B8C">
            <w:pPr>
              <w:autoSpaceDE w:val="0"/>
              <w:autoSpaceDN w:val="0"/>
              <w:adjustRightInd w:val="0"/>
              <w:spacing w:after="0" w:line="240" w:lineRule="auto"/>
              <w:jc w:val="both"/>
              <w:rPr>
                <w:rFonts w:ascii="Times New Roman" w:hAnsi="Times New Roman" w:cs="Times New Roman"/>
                <w:sz w:val="24"/>
                <w:szCs w:val="24"/>
              </w:rPr>
            </w:pPr>
            <w:r w:rsidRPr="00915F91">
              <w:rPr>
                <w:rFonts w:ascii="Times New Roman" w:hAnsi="Times New Roman" w:cs="Times New Roman"/>
                <w:sz w:val="24"/>
                <w:szCs w:val="24"/>
              </w:rPr>
              <w:t xml:space="preserve">Работа администраций муниципальных образований </w:t>
            </w:r>
            <w:r w:rsidRPr="00A62B1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915F91">
              <w:rPr>
                <w:rFonts w:ascii="Times New Roman" w:hAnsi="Times New Roman" w:cs="Times New Roman"/>
                <w:sz w:val="24"/>
                <w:szCs w:val="24"/>
              </w:rPr>
              <w:t>по созданию советов многоквартирных домов</w:t>
            </w:r>
          </w:p>
        </w:tc>
        <w:tc>
          <w:tcPr>
            <w:tcW w:w="2268" w:type="dxa"/>
          </w:tcPr>
          <w:p w14:paraId="504A019C"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Все поселения</w:t>
            </w:r>
          </w:p>
        </w:tc>
        <w:tc>
          <w:tcPr>
            <w:tcW w:w="3828" w:type="dxa"/>
          </w:tcPr>
          <w:p w14:paraId="422CA213"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Дисциплинарная ответственность</w:t>
            </w:r>
          </w:p>
        </w:tc>
      </w:tr>
      <w:tr w:rsidR="00175B8C" w:rsidRPr="00E70FAA" w14:paraId="42C519D1" w14:textId="77777777" w:rsidTr="00753DB0">
        <w:tc>
          <w:tcPr>
            <w:tcW w:w="635" w:type="dxa"/>
          </w:tcPr>
          <w:p w14:paraId="0D388C51" w14:textId="77777777" w:rsidR="00175B8C" w:rsidRPr="00915F91" w:rsidRDefault="00175B8C" w:rsidP="00175B8C">
            <w:pPr>
              <w:pStyle w:val="ConsPlusNormal"/>
              <w:jc w:val="center"/>
              <w:rPr>
                <w:rFonts w:ascii="Times New Roman" w:hAnsi="Times New Roman" w:cs="Times New Roman"/>
                <w:sz w:val="24"/>
                <w:szCs w:val="24"/>
              </w:rPr>
            </w:pPr>
            <w:r w:rsidRPr="00915F91">
              <w:rPr>
                <w:rFonts w:ascii="Times New Roman" w:hAnsi="Times New Roman" w:cs="Times New Roman"/>
                <w:sz w:val="24"/>
                <w:szCs w:val="24"/>
                <w:lang w:eastAsia="en-US"/>
              </w:rPr>
              <w:t>5.13</w:t>
            </w:r>
            <w:r w:rsidR="000D79E1">
              <w:rPr>
                <w:rFonts w:ascii="Times New Roman" w:hAnsi="Times New Roman" w:cs="Times New Roman"/>
                <w:sz w:val="24"/>
                <w:szCs w:val="24"/>
                <w:lang w:eastAsia="en-US"/>
              </w:rPr>
              <w:t>.</w:t>
            </w:r>
          </w:p>
        </w:tc>
        <w:tc>
          <w:tcPr>
            <w:tcW w:w="3193" w:type="dxa"/>
          </w:tcPr>
          <w:p w14:paraId="4D6BB5C0" w14:textId="038AE055" w:rsidR="00175B8C" w:rsidRPr="00DD4140" w:rsidRDefault="00745F11" w:rsidP="00175B8C">
            <w:pPr>
              <w:autoSpaceDE w:val="0"/>
              <w:autoSpaceDN w:val="0"/>
              <w:adjustRightInd w:val="0"/>
              <w:spacing w:after="0" w:line="240" w:lineRule="auto"/>
              <w:jc w:val="both"/>
              <w:rPr>
                <w:rFonts w:ascii="Times New Roman" w:hAnsi="Times New Roman" w:cs="Times New Roman"/>
                <w:sz w:val="24"/>
                <w:szCs w:val="24"/>
              </w:rPr>
            </w:pPr>
            <w:r w:rsidRPr="00DD4140">
              <w:rPr>
                <w:rFonts w:ascii="Times New Roman" w:hAnsi="Times New Roman" w:cs="Times New Roman"/>
                <w:sz w:val="24"/>
                <w:szCs w:val="24"/>
              </w:rPr>
              <w:t xml:space="preserve">Оснащенность приборами учета теплоснабжения зданий, строений, сооружений муниципальной собственности, </w:t>
            </w:r>
            <w:r w:rsidR="00DD4140" w:rsidRPr="00DD4140">
              <w:rPr>
                <w:rFonts w:ascii="Times New Roman" w:hAnsi="Times New Roman" w:cs="Times New Roman"/>
                <w:color w:val="000000"/>
                <w:sz w:val="24"/>
                <w:szCs w:val="24"/>
                <w:shd w:val="clear" w:color="auto" w:fill="FFFFFF"/>
              </w:rPr>
              <w:t>занимаемых администрациями поселений и муниципальными учреждениями</w:t>
            </w:r>
          </w:p>
        </w:tc>
        <w:tc>
          <w:tcPr>
            <w:tcW w:w="2268" w:type="dxa"/>
          </w:tcPr>
          <w:p w14:paraId="382854AD"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Все поселения</w:t>
            </w:r>
          </w:p>
        </w:tc>
        <w:tc>
          <w:tcPr>
            <w:tcW w:w="3828" w:type="dxa"/>
          </w:tcPr>
          <w:p w14:paraId="7E454716"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Дисциплинарная ответственность</w:t>
            </w:r>
          </w:p>
        </w:tc>
      </w:tr>
      <w:tr w:rsidR="00175B8C" w:rsidRPr="00E70FAA" w14:paraId="5413FAC2" w14:textId="77777777" w:rsidTr="00753DB0">
        <w:tc>
          <w:tcPr>
            <w:tcW w:w="635" w:type="dxa"/>
          </w:tcPr>
          <w:p w14:paraId="1E7C4676" w14:textId="2BAE3DC0" w:rsidR="00175B8C" w:rsidRPr="00915F91" w:rsidRDefault="00175B8C" w:rsidP="00175B8C">
            <w:pPr>
              <w:pStyle w:val="ConsPlusNormal"/>
              <w:jc w:val="center"/>
              <w:rPr>
                <w:rFonts w:ascii="Times New Roman" w:hAnsi="Times New Roman" w:cs="Times New Roman"/>
                <w:sz w:val="24"/>
                <w:szCs w:val="24"/>
              </w:rPr>
            </w:pPr>
            <w:r w:rsidRPr="00915F91">
              <w:rPr>
                <w:rFonts w:ascii="Times New Roman" w:hAnsi="Times New Roman" w:cs="Times New Roman"/>
                <w:sz w:val="24"/>
                <w:szCs w:val="24"/>
                <w:lang w:eastAsia="en-US"/>
              </w:rPr>
              <w:t>5.14</w:t>
            </w:r>
            <w:r w:rsidR="00753DB0">
              <w:rPr>
                <w:rFonts w:ascii="Times New Roman" w:hAnsi="Times New Roman" w:cs="Times New Roman"/>
                <w:sz w:val="24"/>
                <w:szCs w:val="24"/>
                <w:lang w:eastAsia="en-US"/>
              </w:rPr>
              <w:t>.</w:t>
            </w:r>
          </w:p>
        </w:tc>
        <w:tc>
          <w:tcPr>
            <w:tcW w:w="3193" w:type="dxa"/>
          </w:tcPr>
          <w:p w14:paraId="20A7E70C" w14:textId="77777777" w:rsidR="00175B8C" w:rsidRPr="00915F91" w:rsidRDefault="00745F11" w:rsidP="00175B8C">
            <w:pPr>
              <w:autoSpaceDE w:val="0"/>
              <w:autoSpaceDN w:val="0"/>
              <w:adjustRightInd w:val="0"/>
              <w:spacing w:after="0" w:line="240" w:lineRule="auto"/>
              <w:jc w:val="both"/>
              <w:rPr>
                <w:rFonts w:ascii="Times New Roman" w:hAnsi="Times New Roman" w:cs="Times New Roman"/>
                <w:sz w:val="24"/>
                <w:szCs w:val="24"/>
              </w:rPr>
            </w:pPr>
            <w:r w:rsidRPr="00915F91">
              <w:rPr>
                <w:rFonts w:ascii="Times New Roman" w:hAnsi="Times New Roman" w:cs="Times New Roman"/>
                <w:sz w:val="24"/>
                <w:szCs w:val="24"/>
              </w:rPr>
              <w:t xml:space="preserve">Доля признанных бесхозяйных электрических объектов муниципальной собственностью от общего количества бесхозяйных электрических объектов </w:t>
            </w:r>
            <w:r>
              <w:rPr>
                <w:rFonts w:ascii="Times New Roman" w:hAnsi="Times New Roman" w:cs="Times New Roman"/>
                <w:sz w:val="24"/>
                <w:szCs w:val="24"/>
              </w:rPr>
              <w:t>поселения</w:t>
            </w:r>
          </w:p>
        </w:tc>
        <w:tc>
          <w:tcPr>
            <w:tcW w:w="2268" w:type="dxa"/>
          </w:tcPr>
          <w:p w14:paraId="64578A74"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Все поселения</w:t>
            </w:r>
          </w:p>
        </w:tc>
        <w:tc>
          <w:tcPr>
            <w:tcW w:w="3828" w:type="dxa"/>
          </w:tcPr>
          <w:p w14:paraId="0D676ED8"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Дисциплинарная ответственность</w:t>
            </w:r>
          </w:p>
        </w:tc>
      </w:tr>
      <w:tr w:rsidR="00175B8C" w:rsidRPr="00E70FAA" w14:paraId="7BEB0882" w14:textId="77777777" w:rsidTr="00753DB0">
        <w:tc>
          <w:tcPr>
            <w:tcW w:w="635" w:type="dxa"/>
          </w:tcPr>
          <w:p w14:paraId="1D87B75A" w14:textId="77777777" w:rsidR="00175B8C" w:rsidRPr="00915F91" w:rsidRDefault="00175B8C" w:rsidP="00175B8C">
            <w:pPr>
              <w:pStyle w:val="ConsPlusNormal"/>
              <w:jc w:val="center"/>
              <w:rPr>
                <w:rFonts w:ascii="Times New Roman" w:hAnsi="Times New Roman" w:cs="Times New Roman"/>
                <w:sz w:val="24"/>
                <w:szCs w:val="24"/>
              </w:rPr>
            </w:pPr>
            <w:r w:rsidRPr="00915F91">
              <w:rPr>
                <w:rFonts w:ascii="Times New Roman" w:hAnsi="Times New Roman" w:cs="Times New Roman"/>
                <w:sz w:val="24"/>
                <w:szCs w:val="24"/>
                <w:lang w:eastAsia="en-US"/>
              </w:rPr>
              <w:t>5.15</w:t>
            </w:r>
            <w:r w:rsidR="00447A12">
              <w:rPr>
                <w:rFonts w:ascii="Times New Roman" w:hAnsi="Times New Roman" w:cs="Times New Roman"/>
                <w:sz w:val="24"/>
                <w:szCs w:val="24"/>
                <w:lang w:eastAsia="en-US"/>
              </w:rPr>
              <w:t>.</w:t>
            </w:r>
          </w:p>
        </w:tc>
        <w:tc>
          <w:tcPr>
            <w:tcW w:w="3193" w:type="dxa"/>
          </w:tcPr>
          <w:p w14:paraId="7A91A71F" w14:textId="77777777" w:rsidR="00175B8C" w:rsidRPr="00915F91" w:rsidRDefault="00745F11" w:rsidP="00175B8C">
            <w:pPr>
              <w:autoSpaceDE w:val="0"/>
              <w:autoSpaceDN w:val="0"/>
              <w:adjustRightInd w:val="0"/>
              <w:spacing w:after="0" w:line="240" w:lineRule="auto"/>
              <w:jc w:val="both"/>
              <w:rPr>
                <w:rFonts w:ascii="Times New Roman" w:hAnsi="Times New Roman" w:cs="Times New Roman"/>
                <w:sz w:val="24"/>
                <w:szCs w:val="24"/>
              </w:rPr>
            </w:pPr>
            <w:r w:rsidRPr="00915F91">
              <w:rPr>
                <w:rFonts w:ascii="Times New Roman" w:hAnsi="Times New Roman" w:cs="Times New Roman"/>
                <w:sz w:val="24"/>
                <w:szCs w:val="24"/>
              </w:rPr>
              <w:t>Доля ликвидированных несанкционированных мест размещения отходов производства и потребления, в том числе твердых коммунальных отходов (свалок), от общего числа несанкционированных мест размещения отходов производства и потребления, в том числе твердых коммунальных отходов (свалок), расположенных на территориях, за которые ответственны органы местного самоуправления</w:t>
            </w:r>
            <w:r>
              <w:rPr>
                <w:rFonts w:ascii="Times New Roman" w:hAnsi="Times New Roman" w:cs="Times New Roman"/>
                <w:sz w:val="24"/>
                <w:szCs w:val="24"/>
              </w:rPr>
              <w:t xml:space="preserve"> </w:t>
            </w:r>
            <w:r w:rsidRPr="00F84CE1">
              <w:rPr>
                <w:rFonts w:ascii="Times New Roman" w:hAnsi="Times New Roman" w:cs="Times New Roman"/>
                <w:sz w:val="24"/>
                <w:szCs w:val="24"/>
              </w:rPr>
              <w:t>поселений</w:t>
            </w:r>
          </w:p>
        </w:tc>
        <w:tc>
          <w:tcPr>
            <w:tcW w:w="2268" w:type="dxa"/>
          </w:tcPr>
          <w:p w14:paraId="40C54FA4"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Все поселения</w:t>
            </w:r>
          </w:p>
        </w:tc>
        <w:tc>
          <w:tcPr>
            <w:tcW w:w="3828" w:type="dxa"/>
          </w:tcPr>
          <w:p w14:paraId="6C8D1853" w14:textId="77777777" w:rsidR="00175B8C" w:rsidRPr="00915F91" w:rsidRDefault="00175B8C" w:rsidP="00175B8C">
            <w:pPr>
              <w:pStyle w:val="ConsPlusNormal"/>
              <w:rPr>
                <w:rFonts w:ascii="Times New Roman" w:hAnsi="Times New Roman" w:cs="Times New Roman"/>
                <w:sz w:val="24"/>
                <w:szCs w:val="24"/>
              </w:rPr>
            </w:pPr>
            <w:r w:rsidRPr="00915F91">
              <w:rPr>
                <w:rFonts w:ascii="Times New Roman" w:hAnsi="Times New Roman" w:cs="Times New Roman"/>
                <w:sz w:val="24"/>
                <w:szCs w:val="24"/>
                <w:lang w:eastAsia="en-US"/>
              </w:rPr>
              <w:t>Дисциплинарная ответственность</w:t>
            </w:r>
          </w:p>
        </w:tc>
      </w:tr>
      <w:tr w:rsidR="007046B8" w:rsidRPr="00E70FAA" w14:paraId="0E475F9C" w14:textId="77777777" w:rsidTr="00FF1FB8">
        <w:tc>
          <w:tcPr>
            <w:tcW w:w="9924" w:type="dxa"/>
            <w:gridSpan w:val="4"/>
          </w:tcPr>
          <w:p w14:paraId="02B253D9" w14:textId="77777777" w:rsidR="007046B8" w:rsidRPr="004C65E9" w:rsidRDefault="007046B8" w:rsidP="007046B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 Иные меры </w:t>
            </w:r>
          </w:p>
        </w:tc>
      </w:tr>
      <w:tr w:rsidR="007046B8" w:rsidRPr="00E70FAA" w14:paraId="24F7CFCB" w14:textId="77777777" w:rsidTr="00753DB0">
        <w:tc>
          <w:tcPr>
            <w:tcW w:w="635" w:type="dxa"/>
          </w:tcPr>
          <w:p w14:paraId="632BAADB" w14:textId="77777777" w:rsidR="007046B8" w:rsidRPr="000B6802" w:rsidRDefault="007046B8" w:rsidP="007046B8">
            <w:pPr>
              <w:pStyle w:val="ConsPlusNormal"/>
              <w:jc w:val="center"/>
              <w:rPr>
                <w:rFonts w:ascii="Times New Roman" w:hAnsi="Times New Roman" w:cs="Times New Roman"/>
                <w:sz w:val="24"/>
                <w:szCs w:val="24"/>
              </w:rPr>
            </w:pPr>
            <w:r w:rsidRPr="000B6802">
              <w:rPr>
                <w:rFonts w:ascii="Times New Roman" w:hAnsi="Times New Roman" w:cs="Times New Roman"/>
                <w:sz w:val="24"/>
                <w:szCs w:val="24"/>
              </w:rPr>
              <w:t>6.1.</w:t>
            </w:r>
          </w:p>
        </w:tc>
        <w:tc>
          <w:tcPr>
            <w:tcW w:w="3193" w:type="dxa"/>
          </w:tcPr>
          <w:p w14:paraId="1D467378" w14:textId="77777777" w:rsidR="007046B8" w:rsidRPr="000B6802" w:rsidRDefault="007046B8" w:rsidP="007046B8">
            <w:pPr>
              <w:autoSpaceDE w:val="0"/>
              <w:autoSpaceDN w:val="0"/>
              <w:adjustRightInd w:val="0"/>
              <w:spacing w:after="0" w:line="240" w:lineRule="auto"/>
              <w:rPr>
                <w:rFonts w:ascii="Times New Roman" w:hAnsi="Times New Roman"/>
                <w:sz w:val="24"/>
                <w:szCs w:val="24"/>
              </w:rPr>
            </w:pPr>
            <w:r w:rsidRPr="000B6802">
              <w:rPr>
                <w:rFonts w:ascii="Times New Roman" w:hAnsi="Times New Roman"/>
                <w:sz w:val="24"/>
                <w:szCs w:val="24"/>
              </w:rPr>
              <w:t>Принятие муниципальных правовых актов органов местного самоуправления по вопросам:</w:t>
            </w:r>
          </w:p>
          <w:p w14:paraId="32C88941" w14:textId="77777777" w:rsidR="007046B8" w:rsidRPr="000B6802" w:rsidRDefault="007046B8" w:rsidP="00545948">
            <w:pPr>
              <w:autoSpaceDE w:val="0"/>
              <w:autoSpaceDN w:val="0"/>
              <w:adjustRightInd w:val="0"/>
              <w:spacing w:after="0" w:line="240" w:lineRule="auto"/>
              <w:rPr>
                <w:rFonts w:ascii="Times New Roman" w:hAnsi="Times New Roman" w:cs="Times New Roman"/>
                <w:sz w:val="24"/>
                <w:szCs w:val="24"/>
              </w:rPr>
            </w:pPr>
            <w:r w:rsidRPr="000B6802">
              <w:rPr>
                <w:rFonts w:ascii="Times New Roman" w:hAnsi="Times New Roman"/>
                <w:sz w:val="24"/>
                <w:szCs w:val="24"/>
              </w:rPr>
              <w:t xml:space="preserve">- об организационно-правовом, финансовом, </w:t>
            </w:r>
            <w:r w:rsidRPr="000B6802">
              <w:rPr>
                <w:rFonts w:ascii="Times New Roman" w:hAnsi="Times New Roman"/>
                <w:sz w:val="24"/>
                <w:szCs w:val="24"/>
              </w:rPr>
              <w:lastRenderedPageBreak/>
              <w:t>материально-техническом обеспечении первичных мер пожарной безопасности в границах населенных пунктов поселений</w:t>
            </w:r>
          </w:p>
        </w:tc>
        <w:tc>
          <w:tcPr>
            <w:tcW w:w="2268" w:type="dxa"/>
          </w:tcPr>
          <w:p w14:paraId="5246411A"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lastRenderedPageBreak/>
              <w:t>Все поселения</w:t>
            </w:r>
          </w:p>
          <w:p w14:paraId="6C3C6F04" w14:textId="77777777" w:rsidR="007046B8" w:rsidRPr="000B6802" w:rsidRDefault="007046B8" w:rsidP="007046B8">
            <w:pPr>
              <w:pStyle w:val="ConsPlusNormal"/>
              <w:rPr>
                <w:rFonts w:ascii="Times New Roman" w:hAnsi="Times New Roman" w:cs="Times New Roman"/>
                <w:sz w:val="24"/>
                <w:szCs w:val="24"/>
              </w:rPr>
            </w:pPr>
          </w:p>
          <w:p w14:paraId="657BCDDC" w14:textId="77777777" w:rsidR="007046B8" w:rsidRPr="000B6802" w:rsidRDefault="007046B8" w:rsidP="007046B8">
            <w:pPr>
              <w:pStyle w:val="ConsPlusNormal"/>
              <w:rPr>
                <w:rFonts w:ascii="Times New Roman" w:hAnsi="Times New Roman" w:cs="Times New Roman"/>
                <w:sz w:val="24"/>
                <w:szCs w:val="24"/>
              </w:rPr>
            </w:pPr>
          </w:p>
          <w:p w14:paraId="59954FDB" w14:textId="77777777" w:rsidR="007046B8" w:rsidRPr="000B6802" w:rsidRDefault="007046B8" w:rsidP="007046B8">
            <w:pPr>
              <w:pStyle w:val="ConsPlusNormal"/>
              <w:rPr>
                <w:rFonts w:ascii="Times New Roman" w:hAnsi="Times New Roman" w:cs="Times New Roman"/>
                <w:sz w:val="24"/>
                <w:szCs w:val="24"/>
              </w:rPr>
            </w:pPr>
          </w:p>
          <w:p w14:paraId="502563B8" w14:textId="77777777" w:rsidR="007046B8" w:rsidRPr="000B6802" w:rsidRDefault="007046B8" w:rsidP="00545948">
            <w:pPr>
              <w:pStyle w:val="ConsPlusNormal"/>
              <w:rPr>
                <w:rFonts w:ascii="Times New Roman" w:hAnsi="Times New Roman" w:cs="Times New Roman"/>
                <w:sz w:val="24"/>
                <w:szCs w:val="24"/>
              </w:rPr>
            </w:pPr>
          </w:p>
        </w:tc>
        <w:tc>
          <w:tcPr>
            <w:tcW w:w="3828" w:type="dxa"/>
          </w:tcPr>
          <w:p w14:paraId="456F578B"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t>Дисциплинарная ответственность</w:t>
            </w:r>
          </w:p>
          <w:p w14:paraId="5B7E5732" w14:textId="77777777" w:rsidR="007046B8" w:rsidRPr="000B6802" w:rsidRDefault="007046B8" w:rsidP="007046B8">
            <w:pPr>
              <w:pStyle w:val="ConsPlusNormal"/>
              <w:rPr>
                <w:rFonts w:ascii="Times New Roman" w:hAnsi="Times New Roman" w:cs="Times New Roman"/>
                <w:sz w:val="24"/>
                <w:szCs w:val="24"/>
              </w:rPr>
            </w:pPr>
          </w:p>
          <w:p w14:paraId="18E401FE" w14:textId="77777777" w:rsidR="007046B8" w:rsidRPr="000B6802" w:rsidRDefault="007046B8" w:rsidP="007046B8">
            <w:pPr>
              <w:pStyle w:val="ConsPlusNormal"/>
              <w:rPr>
                <w:rFonts w:ascii="Times New Roman" w:hAnsi="Times New Roman" w:cs="Times New Roman"/>
                <w:sz w:val="24"/>
                <w:szCs w:val="24"/>
              </w:rPr>
            </w:pPr>
          </w:p>
          <w:p w14:paraId="7E2D252B" w14:textId="77777777" w:rsidR="007046B8" w:rsidRPr="000B6802" w:rsidRDefault="007046B8" w:rsidP="00545948">
            <w:pPr>
              <w:pStyle w:val="ConsPlusNormal"/>
              <w:rPr>
                <w:rFonts w:ascii="Times New Roman" w:hAnsi="Times New Roman" w:cs="Times New Roman"/>
                <w:sz w:val="24"/>
                <w:szCs w:val="24"/>
              </w:rPr>
            </w:pPr>
          </w:p>
        </w:tc>
      </w:tr>
      <w:tr w:rsidR="007046B8" w:rsidRPr="00E70FAA" w14:paraId="5C911F66" w14:textId="77777777" w:rsidTr="00753DB0">
        <w:tc>
          <w:tcPr>
            <w:tcW w:w="635" w:type="dxa"/>
          </w:tcPr>
          <w:p w14:paraId="51EB6B3F" w14:textId="77777777" w:rsidR="007046B8" w:rsidRPr="000B6802" w:rsidRDefault="007046B8" w:rsidP="007046B8">
            <w:pPr>
              <w:pStyle w:val="ConsPlusNormal"/>
              <w:jc w:val="center"/>
              <w:rPr>
                <w:rFonts w:ascii="Times New Roman" w:hAnsi="Times New Roman" w:cs="Times New Roman"/>
                <w:sz w:val="24"/>
                <w:szCs w:val="24"/>
              </w:rPr>
            </w:pPr>
            <w:r w:rsidRPr="000B6802">
              <w:rPr>
                <w:rFonts w:ascii="Times New Roman" w:hAnsi="Times New Roman" w:cs="Times New Roman"/>
                <w:sz w:val="24"/>
                <w:szCs w:val="24"/>
              </w:rPr>
              <w:t>6.2.</w:t>
            </w:r>
          </w:p>
        </w:tc>
        <w:tc>
          <w:tcPr>
            <w:tcW w:w="3193" w:type="dxa"/>
          </w:tcPr>
          <w:p w14:paraId="4F7E3B2F" w14:textId="77777777" w:rsidR="007046B8" w:rsidRPr="000B6802" w:rsidRDefault="007046B8" w:rsidP="007046B8">
            <w:pPr>
              <w:autoSpaceDE w:val="0"/>
              <w:autoSpaceDN w:val="0"/>
              <w:adjustRightInd w:val="0"/>
              <w:spacing w:after="0" w:line="240" w:lineRule="auto"/>
              <w:rPr>
                <w:rFonts w:ascii="Times New Roman" w:hAnsi="Times New Roman"/>
                <w:sz w:val="24"/>
                <w:szCs w:val="24"/>
              </w:rPr>
            </w:pPr>
            <w:r w:rsidRPr="000B6802">
              <w:rPr>
                <w:rFonts w:ascii="Times New Roman" w:hAnsi="Times New Roman"/>
                <w:sz w:val="24"/>
                <w:szCs w:val="24"/>
              </w:rPr>
              <w:t>Участие в предупреждении и ликвидации последствий ЧС в границах поселения (организационно-планирующая документация):</w:t>
            </w:r>
          </w:p>
          <w:p w14:paraId="38B1581C" w14:textId="77777777" w:rsidR="007046B8" w:rsidRPr="000B6802" w:rsidRDefault="007046B8" w:rsidP="007046B8">
            <w:pPr>
              <w:autoSpaceDE w:val="0"/>
              <w:autoSpaceDN w:val="0"/>
              <w:adjustRightInd w:val="0"/>
              <w:spacing w:after="0" w:line="240" w:lineRule="auto"/>
              <w:rPr>
                <w:rFonts w:ascii="Times New Roman" w:hAnsi="Times New Roman"/>
                <w:sz w:val="24"/>
                <w:szCs w:val="24"/>
              </w:rPr>
            </w:pPr>
            <w:r w:rsidRPr="000B6802">
              <w:rPr>
                <w:rFonts w:ascii="Times New Roman" w:hAnsi="Times New Roman"/>
                <w:sz w:val="24"/>
                <w:szCs w:val="24"/>
              </w:rPr>
              <w:t xml:space="preserve">- план действий по предупреждению и ликвидации ЧС </w:t>
            </w:r>
          </w:p>
          <w:p w14:paraId="068E0271" w14:textId="77777777" w:rsidR="007046B8" w:rsidRPr="000B6802" w:rsidRDefault="007046B8" w:rsidP="007046B8">
            <w:pPr>
              <w:autoSpaceDE w:val="0"/>
              <w:autoSpaceDN w:val="0"/>
              <w:adjustRightInd w:val="0"/>
              <w:spacing w:after="0" w:line="240" w:lineRule="auto"/>
              <w:rPr>
                <w:rFonts w:ascii="Times New Roman" w:hAnsi="Times New Roman"/>
                <w:sz w:val="24"/>
                <w:szCs w:val="24"/>
              </w:rPr>
            </w:pPr>
            <w:r w:rsidRPr="000B6802">
              <w:rPr>
                <w:rFonts w:ascii="Times New Roman" w:hAnsi="Times New Roman"/>
                <w:sz w:val="24"/>
                <w:szCs w:val="24"/>
              </w:rPr>
              <w:t xml:space="preserve">- выписка из календарного плана основных мероприятий по ГОЧС и ПБ  </w:t>
            </w:r>
          </w:p>
          <w:p w14:paraId="11005B7B"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sz w:val="24"/>
                <w:szCs w:val="24"/>
              </w:rPr>
              <w:t>- схема поселения с имеющейся инфраструктурой</w:t>
            </w:r>
          </w:p>
        </w:tc>
        <w:tc>
          <w:tcPr>
            <w:tcW w:w="2268" w:type="dxa"/>
          </w:tcPr>
          <w:p w14:paraId="55C23A86"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t>Все поселения</w:t>
            </w:r>
          </w:p>
        </w:tc>
        <w:tc>
          <w:tcPr>
            <w:tcW w:w="3828" w:type="dxa"/>
          </w:tcPr>
          <w:p w14:paraId="174C1367"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t>Дисциплинарная ответственность</w:t>
            </w:r>
          </w:p>
        </w:tc>
      </w:tr>
      <w:tr w:rsidR="007046B8" w:rsidRPr="00E70FAA" w14:paraId="015DD56D" w14:textId="77777777" w:rsidTr="00753DB0">
        <w:tc>
          <w:tcPr>
            <w:tcW w:w="635" w:type="dxa"/>
          </w:tcPr>
          <w:p w14:paraId="466E62BF" w14:textId="77777777" w:rsidR="007046B8" w:rsidRPr="000B6802" w:rsidRDefault="007046B8" w:rsidP="007046B8">
            <w:pPr>
              <w:pStyle w:val="ConsPlusNormal"/>
              <w:jc w:val="center"/>
              <w:rPr>
                <w:rFonts w:ascii="Times New Roman" w:hAnsi="Times New Roman" w:cs="Times New Roman"/>
                <w:sz w:val="24"/>
                <w:szCs w:val="24"/>
              </w:rPr>
            </w:pPr>
            <w:r w:rsidRPr="000B6802">
              <w:rPr>
                <w:rFonts w:ascii="Times New Roman" w:hAnsi="Times New Roman" w:cs="Times New Roman"/>
                <w:sz w:val="24"/>
                <w:szCs w:val="24"/>
              </w:rPr>
              <w:t>6.3.</w:t>
            </w:r>
          </w:p>
        </w:tc>
        <w:tc>
          <w:tcPr>
            <w:tcW w:w="3193" w:type="dxa"/>
          </w:tcPr>
          <w:p w14:paraId="13CF194C" w14:textId="77777777" w:rsidR="007046B8" w:rsidRPr="000B6802" w:rsidRDefault="007046B8" w:rsidP="007046B8">
            <w:pPr>
              <w:autoSpaceDE w:val="0"/>
              <w:autoSpaceDN w:val="0"/>
              <w:adjustRightInd w:val="0"/>
              <w:spacing w:after="0" w:line="240" w:lineRule="auto"/>
              <w:rPr>
                <w:rFonts w:ascii="Times New Roman" w:hAnsi="Times New Roman"/>
                <w:sz w:val="24"/>
                <w:szCs w:val="24"/>
              </w:rPr>
            </w:pPr>
            <w:r w:rsidRPr="000B6802">
              <w:rPr>
                <w:rFonts w:ascii="Times New Roman" w:hAnsi="Times New Roman"/>
                <w:sz w:val="24"/>
                <w:szCs w:val="24"/>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(организационно-планирующая документация):</w:t>
            </w:r>
          </w:p>
          <w:p w14:paraId="0B0A3F45" w14:textId="77777777" w:rsidR="007046B8" w:rsidRPr="000B6802" w:rsidRDefault="007046B8" w:rsidP="007046B8">
            <w:pPr>
              <w:autoSpaceDE w:val="0"/>
              <w:autoSpaceDN w:val="0"/>
              <w:adjustRightInd w:val="0"/>
              <w:spacing w:after="0" w:line="240" w:lineRule="auto"/>
              <w:rPr>
                <w:rFonts w:ascii="Times New Roman" w:hAnsi="Times New Roman"/>
                <w:sz w:val="24"/>
                <w:szCs w:val="24"/>
              </w:rPr>
            </w:pPr>
            <w:r w:rsidRPr="000B6802">
              <w:rPr>
                <w:rFonts w:ascii="Times New Roman" w:hAnsi="Times New Roman"/>
                <w:sz w:val="24"/>
                <w:szCs w:val="24"/>
              </w:rPr>
              <w:t xml:space="preserve">- план гражданской обороны и защиты населения МО, </w:t>
            </w:r>
          </w:p>
          <w:p w14:paraId="2329F88F" w14:textId="77777777" w:rsidR="007046B8" w:rsidRPr="000B6802" w:rsidRDefault="007046B8" w:rsidP="007046B8">
            <w:pPr>
              <w:autoSpaceDE w:val="0"/>
              <w:autoSpaceDN w:val="0"/>
              <w:adjustRightInd w:val="0"/>
              <w:spacing w:after="0" w:line="240" w:lineRule="auto"/>
              <w:rPr>
                <w:rFonts w:ascii="Times New Roman" w:hAnsi="Times New Roman"/>
                <w:sz w:val="24"/>
                <w:szCs w:val="24"/>
              </w:rPr>
            </w:pPr>
            <w:r w:rsidRPr="000B6802">
              <w:rPr>
                <w:rFonts w:ascii="Times New Roman" w:hAnsi="Times New Roman"/>
                <w:sz w:val="24"/>
                <w:szCs w:val="24"/>
              </w:rPr>
              <w:t>- план действий по предупреждению и ликвидации ЧС МО,</w:t>
            </w:r>
          </w:p>
          <w:p w14:paraId="1C314C29"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sz w:val="24"/>
                <w:szCs w:val="24"/>
              </w:rPr>
              <w:t>- выписка из календарного плана основных мероприятий по ГОЧС и ПБ</w:t>
            </w:r>
          </w:p>
        </w:tc>
        <w:tc>
          <w:tcPr>
            <w:tcW w:w="2268" w:type="dxa"/>
          </w:tcPr>
          <w:p w14:paraId="2A437BF1"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t>Все поселения</w:t>
            </w:r>
          </w:p>
        </w:tc>
        <w:tc>
          <w:tcPr>
            <w:tcW w:w="3828" w:type="dxa"/>
          </w:tcPr>
          <w:p w14:paraId="79F6851E"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t>Дисциплинарная ответственность</w:t>
            </w:r>
          </w:p>
        </w:tc>
      </w:tr>
      <w:tr w:rsidR="007046B8" w:rsidRPr="00E70FAA" w14:paraId="528B7063" w14:textId="77777777" w:rsidTr="00753DB0">
        <w:tc>
          <w:tcPr>
            <w:tcW w:w="635" w:type="dxa"/>
          </w:tcPr>
          <w:p w14:paraId="07D15E17" w14:textId="77777777" w:rsidR="007046B8" w:rsidRPr="000B6802" w:rsidRDefault="007046B8" w:rsidP="007046B8">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3193" w:type="dxa"/>
          </w:tcPr>
          <w:p w14:paraId="06134145" w14:textId="77777777" w:rsidR="007046B8" w:rsidRPr="000B6802" w:rsidRDefault="007046B8" w:rsidP="007046B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Достижение рейтинга </w:t>
            </w:r>
            <w:r>
              <w:rPr>
                <w:rFonts w:ascii="Times New Roman" w:hAnsi="Times New Roman" w:cs="Times New Roman"/>
                <w:sz w:val="24"/>
                <w:szCs w:val="24"/>
              </w:rPr>
              <w:t>Государственной информационной системы о государственных и муниципальных платежах (ГИС ГМП)</w:t>
            </w:r>
            <w:r w:rsidR="009B0444">
              <w:rPr>
                <w:rFonts w:ascii="Times New Roman" w:hAnsi="Times New Roman" w:cs="Times New Roman"/>
                <w:sz w:val="24"/>
                <w:szCs w:val="24"/>
              </w:rPr>
              <w:t>,</w:t>
            </w:r>
            <w:r>
              <w:rPr>
                <w:rFonts w:ascii="Times New Roman" w:hAnsi="Times New Roman" w:cs="Times New Roman"/>
                <w:sz w:val="24"/>
                <w:szCs w:val="24"/>
              </w:rPr>
              <w:t xml:space="preserve"> 100</w:t>
            </w:r>
            <w:r w:rsidR="009B0444">
              <w:rPr>
                <w:rFonts w:ascii="Times New Roman" w:hAnsi="Times New Roman" w:cs="Times New Roman"/>
                <w:sz w:val="24"/>
                <w:szCs w:val="24"/>
              </w:rPr>
              <w:t xml:space="preserve"> процентов</w:t>
            </w:r>
          </w:p>
        </w:tc>
        <w:tc>
          <w:tcPr>
            <w:tcW w:w="2268" w:type="dxa"/>
          </w:tcPr>
          <w:p w14:paraId="2BBBB9CA"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t>Все поселения</w:t>
            </w:r>
          </w:p>
        </w:tc>
        <w:tc>
          <w:tcPr>
            <w:tcW w:w="3828" w:type="dxa"/>
          </w:tcPr>
          <w:p w14:paraId="5BD341AD"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t>Дисциплинарная ответственность</w:t>
            </w:r>
          </w:p>
        </w:tc>
      </w:tr>
      <w:tr w:rsidR="007046B8" w:rsidRPr="00E70FAA" w14:paraId="0A423746" w14:textId="77777777" w:rsidTr="00753DB0">
        <w:tc>
          <w:tcPr>
            <w:tcW w:w="635" w:type="dxa"/>
          </w:tcPr>
          <w:p w14:paraId="4A6362BA" w14:textId="77777777" w:rsidR="007046B8" w:rsidRDefault="007046B8" w:rsidP="007046B8">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3193" w:type="dxa"/>
          </w:tcPr>
          <w:p w14:paraId="61CF4E76" w14:textId="77777777" w:rsidR="007046B8" w:rsidRDefault="007046B8" w:rsidP="007046B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Проведение заседаний комиссий администраций муниципальных образований по снижению недоимки в бюджетную систему </w:t>
            </w:r>
            <w:r>
              <w:rPr>
                <w:rFonts w:ascii="Times New Roman" w:hAnsi="Times New Roman"/>
                <w:sz w:val="24"/>
                <w:szCs w:val="24"/>
              </w:rPr>
              <w:lastRenderedPageBreak/>
              <w:t>Российской Федерации не реже одного раза в квартал</w:t>
            </w:r>
          </w:p>
        </w:tc>
        <w:tc>
          <w:tcPr>
            <w:tcW w:w="2268" w:type="dxa"/>
          </w:tcPr>
          <w:p w14:paraId="6901FD5A"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lastRenderedPageBreak/>
              <w:t>Все поселения</w:t>
            </w:r>
          </w:p>
        </w:tc>
        <w:tc>
          <w:tcPr>
            <w:tcW w:w="3828" w:type="dxa"/>
          </w:tcPr>
          <w:p w14:paraId="0C614289" w14:textId="77777777" w:rsidR="007046B8" w:rsidRPr="000B6802" w:rsidRDefault="007046B8"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t>Дисциплинарная ответственность</w:t>
            </w:r>
          </w:p>
        </w:tc>
      </w:tr>
      <w:tr w:rsidR="00CE4036" w:rsidRPr="00E70FAA" w14:paraId="4E5C92F4" w14:textId="77777777" w:rsidTr="00753DB0">
        <w:tc>
          <w:tcPr>
            <w:tcW w:w="635" w:type="dxa"/>
          </w:tcPr>
          <w:p w14:paraId="294F2012" w14:textId="77777777" w:rsidR="00CE4036" w:rsidRDefault="00CE4036" w:rsidP="007046B8">
            <w:pPr>
              <w:pStyle w:val="ConsPlusNormal"/>
              <w:jc w:val="center"/>
              <w:rPr>
                <w:rFonts w:ascii="Times New Roman" w:hAnsi="Times New Roman" w:cs="Times New Roman"/>
                <w:sz w:val="24"/>
                <w:szCs w:val="24"/>
              </w:rPr>
            </w:pPr>
            <w:r>
              <w:rPr>
                <w:rFonts w:ascii="Times New Roman" w:hAnsi="Times New Roman" w:cs="Times New Roman"/>
                <w:sz w:val="24"/>
                <w:szCs w:val="24"/>
              </w:rPr>
              <w:t>6.6.</w:t>
            </w:r>
          </w:p>
        </w:tc>
        <w:tc>
          <w:tcPr>
            <w:tcW w:w="3193" w:type="dxa"/>
          </w:tcPr>
          <w:p w14:paraId="5B8E0963" w14:textId="77777777" w:rsidR="00CE4036" w:rsidRDefault="003E68CD" w:rsidP="007046B8">
            <w:pPr>
              <w:autoSpaceDE w:val="0"/>
              <w:autoSpaceDN w:val="0"/>
              <w:adjustRightInd w:val="0"/>
              <w:spacing w:after="0" w:line="240" w:lineRule="auto"/>
              <w:rPr>
                <w:rFonts w:ascii="Times New Roman" w:hAnsi="Times New Roman"/>
                <w:sz w:val="24"/>
                <w:szCs w:val="24"/>
              </w:rPr>
            </w:pPr>
            <w:r w:rsidRPr="003E68CD">
              <w:rPr>
                <w:rFonts w:ascii="Times New Roman" w:hAnsi="Times New Roman"/>
                <w:sz w:val="24"/>
                <w:szCs w:val="24"/>
              </w:rPr>
              <w:t>Выполнение мероприятий, предусмотренных «дорожной картой» по исполнению требований Федерального закона от 30.12.2020 № 518-ФЗ «О внесении изменений в отдельные законодательные акты Российской Федерации» по выявлению правообладателей ранее учтенных объектов недвижимости</w:t>
            </w:r>
          </w:p>
        </w:tc>
        <w:tc>
          <w:tcPr>
            <w:tcW w:w="2268" w:type="dxa"/>
          </w:tcPr>
          <w:p w14:paraId="730AF34D" w14:textId="77777777" w:rsidR="00CE4036" w:rsidRPr="000B6802" w:rsidRDefault="005403BD" w:rsidP="007046B8">
            <w:pPr>
              <w:pStyle w:val="ConsPlusNormal"/>
              <w:rPr>
                <w:rFonts w:ascii="Times New Roman" w:hAnsi="Times New Roman" w:cs="Times New Roman"/>
                <w:sz w:val="24"/>
                <w:szCs w:val="24"/>
              </w:rPr>
            </w:pPr>
            <w:r>
              <w:rPr>
                <w:rFonts w:ascii="Times New Roman" w:hAnsi="Times New Roman" w:cs="Times New Roman"/>
                <w:sz w:val="24"/>
                <w:szCs w:val="24"/>
              </w:rPr>
              <w:t>Городские поселения</w:t>
            </w:r>
          </w:p>
        </w:tc>
        <w:tc>
          <w:tcPr>
            <w:tcW w:w="3828" w:type="dxa"/>
          </w:tcPr>
          <w:p w14:paraId="0624D719" w14:textId="77777777" w:rsidR="00CE4036" w:rsidRPr="000B6802" w:rsidRDefault="005403BD" w:rsidP="007046B8">
            <w:pPr>
              <w:pStyle w:val="ConsPlusNormal"/>
              <w:rPr>
                <w:rFonts w:ascii="Times New Roman" w:hAnsi="Times New Roman" w:cs="Times New Roman"/>
                <w:sz w:val="24"/>
                <w:szCs w:val="24"/>
              </w:rPr>
            </w:pPr>
            <w:r w:rsidRPr="000B6802">
              <w:rPr>
                <w:rFonts w:ascii="Times New Roman" w:hAnsi="Times New Roman" w:cs="Times New Roman"/>
                <w:sz w:val="24"/>
                <w:szCs w:val="24"/>
              </w:rPr>
              <w:t>Дисциплинарная ответственность</w:t>
            </w:r>
          </w:p>
        </w:tc>
      </w:tr>
      <w:tr w:rsidR="00CE73E8" w:rsidRPr="00E70FAA" w14:paraId="43F4D7BB" w14:textId="77777777" w:rsidTr="00753DB0">
        <w:tc>
          <w:tcPr>
            <w:tcW w:w="635" w:type="dxa"/>
          </w:tcPr>
          <w:p w14:paraId="507E6F4F" w14:textId="77777777" w:rsidR="00CE73E8" w:rsidRDefault="00CE73E8" w:rsidP="00CE73E8">
            <w:pPr>
              <w:pStyle w:val="ConsPlusNormal"/>
              <w:jc w:val="center"/>
              <w:rPr>
                <w:rFonts w:ascii="Times New Roman" w:hAnsi="Times New Roman" w:cs="Times New Roman"/>
                <w:sz w:val="24"/>
                <w:szCs w:val="24"/>
              </w:rPr>
            </w:pPr>
            <w:r>
              <w:rPr>
                <w:rFonts w:ascii="Times New Roman" w:hAnsi="Times New Roman" w:cs="Times New Roman"/>
                <w:sz w:val="24"/>
                <w:szCs w:val="24"/>
              </w:rPr>
              <w:t>6.7.</w:t>
            </w:r>
          </w:p>
        </w:tc>
        <w:tc>
          <w:tcPr>
            <w:tcW w:w="3193" w:type="dxa"/>
          </w:tcPr>
          <w:p w14:paraId="1D810D48" w14:textId="77777777" w:rsidR="00CE73E8" w:rsidRDefault="00CE73E8" w:rsidP="00CE73E8">
            <w:pPr>
              <w:pStyle w:val="ConsPlusNormal"/>
              <w:rPr>
                <w:rFonts w:ascii="Times New Roman" w:hAnsi="Times New Roman"/>
                <w:sz w:val="24"/>
                <w:szCs w:val="24"/>
              </w:rPr>
            </w:pPr>
            <w:r>
              <w:rPr>
                <w:rFonts w:ascii="Times New Roman" w:hAnsi="Times New Roman" w:cs="Times New Roman"/>
                <w:sz w:val="24"/>
                <w:szCs w:val="24"/>
              </w:rPr>
              <w:t xml:space="preserve">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на территории поселения, </w:t>
            </w:r>
            <w:r w:rsidR="000171F3">
              <w:rPr>
                <w:rFonts w:ascii="Times New Roman" w:hAnsi="Times New Roman" w:cs="Times New Roman"/>
                <w:sz w:val="24"/>
                <w:szCs w:val="24"/>
              </w:rPr>
              <w:t xml:space="preserve">100 </w:t>
            </w:r>
            <w:r>
              <w:rPr>
                <w:rFonts w:ascii="Times New Roman" w:hAnsi="Times New Roman" w:cs="Times New Roman"/>
                <w:sz w:val="24"/>
                <w:szCs w:val="24"/>
              </w:rPr>
              <w:t>процентов</w:t>
            </w:r>
          </w:p>
        </w:tc>
        <w:tc>
          <w:tcPr>
            <w:tcW w:w="2268" w:type="dxa"/>
          </w:tcPr>
          <w:p w14:paraId="7AE745FD" w14:textId="77777777" w:rsidR="00CE73E8" w:rsidRPr="000B6802" w:rsidRDefault="00CE73E8" w:rsidP="00CE73E8">
            <w:pPr>
              <w:pStyle w:val="ConsPlusNormal"/>
              <w:rPr>
                <w:rFonts w:ascii="Times New Roman" w:hAnsi="Times New Roman" w:cs="Times New Roman"/>
                <w:sz w:val="24"/>
                <w:szCs w:val="24"/>
              </w:rPr>
            </w:pPr>
            <w:r>
              <w:rPr>
                <w:rFonts w:ascii="Times New Roman" w:hAnsi="Times New Roman" w:cs="Times New Roman"/>
                <w:sz w:val="24"/>
                <w:szCs w:val="24"/>
              </w:rPr>
              <w:t>Городские поселения</w:t>
            </w:r>
          </w:p>
        </w:tc>
        <w:tc>
          <w:tcPr>
            <w:tcW w:w="3828" w:type="dxa"/>
          </w:tcPr>
          <w:p w14:paraId="1574FC04" w14:textId="77777777" w:rsidR="00CE73E8" w:rsidRPr="000B6802" w:rsidRDefault="00CE73E8" w:rsidP="00CE73E8">
            <w:pPr>
              <w:pStyle w:val="ConsPlusNormal"/>
              <w:rPr>
                <w:rFonts w:ascii="Times New Roman" w:hAnsi="Times New Roman" w:cs="Times New Roman"/>
                <w:sz w:val="24"/>
                <w:szCs w:val="24"/>
              </w:rPr>
            </w:pPr>
            <w:r w:rsidRPr="000B6802">
              <w:rPr>
                <w:rFonts w:ascii="Times New Roman" w:hAnsi="Times New Roman" w:cs="Times New Roman"/>
                <w:sz w:val="24"/>
                <w:szCs w:val="24"/>
              </w:rPr>
              <w:t>Дисциплинарная ответственность</w:t>
            </w:r>
          </w:p>
        </w:tc>
      </w:tr>
      <w:tr w:rsidR="00DB16E9" w:rsidRPr="00E70FAA" w14:paraId="6FB762D6" w14:textId="77777777" w:rsidTr="00753DB0">
        <w:tc>
          <w:tcPr>
            <w:tcW w:w="635" w:type="dxa"/>
          </w:tcPr>
          <w:p w14:paraId="2304F634" w14:textId="77777777" w:rsidR="00DB16E9" w:rsidRDefault="00DB16E9" w:rsidP="00DB16E9">
            <w:pPr>
              <w:pStyle w:val="ConsPlusNormal"/>
              <w:jc w:val="center"/>
              <w:rPr>
                <w:rFonts w:ascii="Times New Roman" w:hAnsi="Times New Roman" w:cs="Times New Roman"/>
                <w:sz w:val="24"/>
                <w:szCs w:val="24"/>
              </w:rPr>
            </w:pPr>
            <w:r>
              <w:rPr>
                <w:rFonts w:ascii="Times New Roman" w:hAnsi="Times New Roman" w:cs="Times New Roman"/>
                <w:sz w:val="24"/>
                <w:szCs w:val="24"/>
              </w:rPr>
              <w:t>6.8.</w:t>
            </w:r>
          </w:p>
        </w:tc>
        <w:tc>
          <w:tcPr>
            <w:tcW w:w="3193" w:type="dxa"/>
          </w:tcPr>
          <w:p w14:paraId="1065F77E" w14:textId="77777777" w:rsidR="00DB16E9" w:rsidRDefault="00DB16E9" w:rsidP="00DB16E9">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Доля населенных пунктов, сведения о границах которых внесены в Единый государственный реестр недвижимости, в общем количестве населенных пунктов поселения</w:t>
            </w:r>
            <w:r w:rsidR="000171F3">
              <w:rPr>
                <w:rFonts w:ascii="Times New Roman" w:hAnsi="Times New Roman" w:cs="Times New Roman"/>
                <w:sz w:val="24"/>
                <w:szCs w:val="24"/>
              </w:rPr>
              <w:t>, 100 процентов</w:t>
            </w:r>
          </w:p>
        </w:tc>
        <w:tc>
          <w:tcPr>
            <w:tcW w:w="2268" w:type="dxa"/>
          </w:tcPr>
          <w:p w14:paraId="32D46501" w14:textId="77777777" w:rsidR="00DB16E9" w:rsidRPr="000B6802" w:rsidRDefault="00DB16E9" w:rsidP="00DB16E9">
            <w:pPr>
              <w:pStyle w:val="ConsPlusNormal"/>
              <w:rPr>
                <w:rFonts w:ascii="Times New Roman" w:hAnsi="Times New Roman" w:cs="Times New Roman"/>
                <w:sz w:val="24"/>
                <w:szCs w:val="24"/>
              </w:rPr>
            </w:pPr>
            <w:r>
              <w:rPr>
                <w:rFonts w:ascii="Times New Roman" w:hAnsi="Times New Roman" w:cs="Times New Roman"/>
                <w:sz w:val="24"/>
                <w:szCs w:val="24"/>
              </w:rPr>
              <w:t>Городские поселения</w:t>
            </w:r>
          </w:p>
        </w:tc>
        <w:tc>
          <w:tcPr>
            <w:tcW w:w="3828" w:type="dxa"/>
          </w:tcPr>
          <w:p w14:paraId="1933B51A" w14:textId="77777777" w:rsidR="00DB16E9" w:rsidRPr="000B6802" w:rsidRDefault="00DB16E9" w:rsidP="00DB16E9">
            <w:pPr>
              <w:pStyle w:val="ConsPlusNormal"/>
              <w:rPr>
                <w:rFonts w:ascii="Times New Roman" w:hAnsi="Times New Roman" w:cs="Times New Roman"/>
                <w:sz w:val="24"/>
                <w:szCs w:val="24"/>
              </w:rPr>
            </w:pPr>
            <w:r w:rsidRPr="000B6802">
              <w:rPr>
                <w:rFonts w:ascii="Times New Roman" w:hAnsi="Times New Roman" w:cs="Times New Roman"/>
                <w:sz w:val="24"/>
                <w:szCs w:val="24"/>
              </w:rPr>
              <w:t>Дисциплинарная ответственность</w:t>
            </w:r>
          </w:p>
        </w:tc>
      </w:tr>
    </w:tbl>
    <w:p w14:paraId="69579504" w14:textId="77777777" w:rsidR="006D30AA" w:rsidRPr="00E70FAA" w:rsidRDefault="006D30AA" w:rsidP="004A0879">
      <w:pPr>
        <w:autoSpaceDE w:val="0"/>
        <w:autoSpaceDN w:val="0"/>
        <w:adjustRightInd w:val="0"/>
        <w:spacing w:after="0" w:line="240" w:lineRule="auto"/>
        <w:jc w:val="both"/>
        <w:rPr>
          <w:rFonts w:ascii="Times New Roman" w:hAnsi="Times New Roman" w:cs="Times New Roman"/>
          <w:sz w:val="24"/>
          <w:szCs w:val="24"/>
        </w:rPr>
      </w:pPr>
    </w:p>
    <w:sectPr w:rsidR="006D30AA" w:rsidRPr="00E70FAA" w:rsidSect="00400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AA"/>
    <w:rsid w:val="000125E9"/>
    <w:rsid w:val="000171F3"/>
    <w:rsid w:val="00020C8F"/>
    <w:rsid w:val="000228F0"/>
    <w:rsid w:val="000354D7"/>
    <w:rsid w:val="000514FB"/>
    <w:rsid w:val="00054DA8"/>
    <w:rsid w:val="000757AA"/>
    <w:rsid w:val="0008215C"/>
    <w:rsid w:val="00091492"/>
    <w:rsid w:val="000B6802"/>
    <w:rsid w:val="000D79E1"/>
    <w:rsid w:val="0011624D"/>
    <w:rsid w:val="00167E8F"/>
    <w:rsid w:val="00175B8C"/>
    <w:rsid w:val="00176DE9"/>
    <w:rsid w:val="00195318"/>
    <w:rsid w:val="001A0C55"/>
    <w:rsid w:val="001B61C9"/>
    <w:rsid w:val="001D1395"/>
    <w:rsid w:val="001D79CE"/>
    <w:rsid w:val="002310E8"/>
    <w:rsid w:val="00231329"/>
    <w:rsid w:val="002333F8"/>
    <w:rsid w:val="00240393"/>
    <w:rsid w:val="0024468E"/>
    <w:rsid w:val="0025335D"/>
    <w:rsid w:val="002557D8"/>
    <w:rsid w:val="00260D3A"/>
    <w:rsid w:val="00262DFF"/>
    <w:rsid w:val="002A2618"/>
    <w:rsid w:val="002F2BB6"/>
    <w:rsid w:val="002F4F2B"/>
    <w:rsid w:val="00336542"/>
    <w:rsid w:val="00337EE0"/>
    <w:rsid w:val="0036054B"/>
    <w:rsid w:val="0036611D"/>
    <w:rsid w:val="003724BB"/>
    <w:rsid w:val="00377BB5"/>
    <w:rsid w:val="00390CB3"/>
    <w:rsid w:val="003A268B"/>
    <w:rsid w:val="003B4BAE"/>
    <w:rsid w:val="003C72F3"/>
    <w:rsid w:val="003E68CD"/>
    <w:rsid w:val="003F0963"/>
    <w:rsid w:val="00421BDC"/>
    <w:rsid w:val="00447A12"/>
    <w:rsid w:val="004738D5"/>
    <w:rsid w:val="00482F07"/>
    <w:rsid w:val="00485718"/>
    <w:rsid w:val="004A0879"/>
    <w:rsid w:val="004A7197"/>
    <w:rsid w:val="004B3688"/>
    <w:rsid w:val="004C1A46"/>
    <w:rsid w:val="004D3AA6"/>
    <w:rsid w:val="004E14F1"/>
    <w:rsid w:val="004F079B"/>
    <w:rsid w:val="004F1280"/>
    <w:rsid w:val="004F1310"/>
    <w:rsid w:val="00502BF3"/>
    <w:rsid w:val="0053303E"/>
    <w:rsid w:val="005403BD"/>
    <w:rsid w:val="00545948"/>
    <w:rsid w:val="005504CC"/>
    <w:rsid w:val="00566DFB"/>
    <w:rsid w:val="00581A94"/>
    <w:rsid w:val="0058323D"/>
    <w:rsid w:val="00591D2A"/>
    <w:rsid w:val="005921FA"/>
    <w:rsid w:val="00593DA7"/>
    <w:rsid w:val="005A4334"/>
    <w:rsid w:val="005A75E3"/>
    <w:rsid w:val="005F52F3"/>
    <w:rsid w:val="006001B9"/>
    <w:rsid w:val="00626EFF"/>
    <w:rsid w:val="00642F1B"/>
    <w:rsid w:val="00645712"/>
    <w:rsid w:val="00651CD2"/>
    <w:rsid w:val="00652B48"/>
    <w:rsid w:val="006A0C53"/>
    <w:rsid w:val="006A7E92"/>
    <w:rsid w:val="006B347D"/>
    <w:rsid w:val="006D03F1"/>
    <w:rsid w:val="006D30AA"/>
    <w:rsid w:val="006F6E93"/>
    <w:rsid w:val="00702CD5"/>
    <w:rsid w:val="007046B8"/>
    <w:rsid w:val="00722C9F"/>
    <w:rsid w:val="007320EF"/>
    <w:rsid w:val="00742A2C"/>
    <w:rsid w:val="00745F11"/>
    <w:rsid w:val="00753DB0"/>
    <w:rsid w:val="00785D6B"/>
    <w:rsid w:val="00792EE0"/>
    <w:rsid w:val="007A02BC"/>
    <w:rsid w:val="007B0917"/>
    <w:rsid w:val="007B5AB2"/>
    <w:rsid w:val="007B6D9D"/>
    <w:rsid w:val="007D440A"/>
    <w:rsid w:val="007E17F8"/>
    <w:rsid w:val="007F7794"/>
    <w:rsid w:val="008233CF"/>
    <w:rsid w:val="008550C0"/>
    <w:rsid w:val="008A502A"/>
    <w:rsid w:val="008E59EE"/>
    <w:rsid w:val="008F2A23"/>
    <w:rsid w:val="008F7131"/>
    <w:rsid w:val="00905CB7"/>
    <w:rsid w:val="00915F91"/>
    <w:rsid w:val="00954FE6"/>
    <w:rsid w:val="00997B46"/>
    <w:rsid w:val="009B0444"/>
    <w:rsid w:val="009B27F8"/>
    <w:rsid w:val="009D6CA2"/>
    <w:rsid w:val="009E5534"/>
    <w:rsid w:val="009F2B3D"/>
    <w:rsid w:val="009F4006"/>
    <w:rsid w:val="00A042A9"/>
    <w:rsid w:val="00A24276"/>
    <w:rsid w:val="00A536E0"/>
    <w:rsid w:val="00A66129"/>
    <w:rsid w:val="00A672D6"/>
    <w:rsid w:val="00A71BC3"/>
    <w:rsid w:val="00AA60A9"/>
    <w:rsid w:val="00AA6A7E"/>
    <w:rsid w:val="00AC2673"/>
    <w:rsid w:val="00AC7005"/>
    <w:rsid w:val="00AD2C68"/>
    <w:rsid w:val="00B312E8"/>
    <w:rsid w:val="00BA5558"/>
    <w:rsid w:val="00BD5222"/>
    <w:rsid w:val="00BF567B"/>
    <w:rsid w:val="00C434A6"/>
    <w:rsid w:val="00C47E3D"/>
    <w:rsid w:val="00C5238F"/>
    <w:rsid w:val="00C80EF1"/>
    <w:rsid w:val="00C81640"/>
    <w:rsid w:val="00C95FD8"/>
    <w:rsid w:val="00CA0C03"/>
    <w:rsid w:val="00CE4036"/>
    <w:rsid w:val="00CE5CB2"/>
    <w:rsid w:val="00CE73E8"/>
    <w:rsid w:val="00D10ED7"/>
    <w:rsid w:val="00D26D52"/>
    <w:rsid w:val="00D3114C"/>
    <w:rsid w:val="00D5396E"/>
    <w:rsid w:val="00D87A7E"/>
    <w:rsid w:val="00DA0315"/>
    <w:rsid w:val="00DB16E9"/>
    <w:rsid w:val="00DD06AC"/>
    <w:rsid w:val="00DD4140"/>
    <w:rsid w:val="00DE27E9"/>
    <w:rsid w:val="00E231F3"/>
    <w:rsid w:val="00E41089"/>
    <w:rsid w:val="00E53EE2"/>
    <w:rsid w:val="00E64F46"/>
    <w:rsid w:val="00E70FAA"/>
    <w:rsid w:val="00E81BEE"/>
    <w:rsid w:val="00E90DA6"/>
    <w:rsid w:val="00EA49C7"/>
    <w:rsid w:val="00EA7EAF"/>
    <w:rsid w:val="00EB2A99"/>
    <w:rsid w:val="00EC0596"/>
    <w:rsid w:val="00EC14B8"/>
    <w:rsid w:val="00ED21CC"/>
    <w:rsid w:val="00ED2E20"/>
    <w:rsid w:val="00EF0D30"/>
    <w:rsid w:val="00EF1815"/>
    <w:rsid w:val="00F12D6F"/>
    <w:rsid w:val="00F31C9C"/>
    <w:rsid w:val="00F40A4F"/>
    <w:rsid w:val="00F5274E"/>
    <w:rsid w:val="00F56243"/>
    <w:rsid w:val="00F66598"/>
    <w:rsid w:val="00F86D34"/>
    <w:rsid w:val="00F90440"/>
    <w:rsid w:val="00FA2F75"/>
    <w:rsid w:val="00FB281E"/>
    <w:rsid w:val="00FC17A9"/>
    <w:rsid w:val="00FC6356"/>
    <w:rsid w:val="00FD6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8535"/>
  <w15:docId w15:val="{D57A8A86-335C-42A7-BE15-F2243B90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F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0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30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30AA"/>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uiPriority w:val="99"/>
    <w:semiHidden/>
    <w:unhideWhenUsed/>
    <w:rsid w:val="004E14F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4E14F1"/>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857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1771">
      <w:bodyDiv w:val="1"/>
      <w:marLeft w:val="0"/>
      <w:marRight w:val="0"/>
      <w:marTop w:val="0"/>
      <w:marBottom w:val="0"/>
      <w:divBdr>
        <w:top w:val="none" w:sz="0" w:space="0" w:color="auto"/>
        <w:left w:val="none" w:sz="0" w:space="0" w:color="auto"/>
        <w:bottom w:val="none" w:sz="0" w:space="0" w:color="auto"/>
        <w:right w:val="none" w:sz="0" w:space="0" w:color="auto"/>
      </w:divBdr>
    </w:div>
    <w:div w:id="721441454">
      <w:bodyDiv w:val="1"/>
      <w:marLeft w:val="0"/>
      <w:marRight w:val="0"/>
      <w:marTop w:val="0"/>
      <w:marBottom w:val="0"/>
      <w:divBdr>
        <w:top w:val="none" w:sz="0" w:space="0" w:color="auto"/>
        <w:left w:val="none" w:sz="0" w:space="0" w:color="auto"/>
        <w:bottom w:val="none" w:sz="0" w:space="0" w:color="auto"/>
        <w:right w:val="none" w:sz="0" w:space="0" w:color="auto"/>
      </w:divBdr>
    </w:div>
    <w:div w:id="811017901">
      <w:bodyDiv w:val="1"/>
      <w:marLeft w:val="0"/>
      <w:marRight w:val="0"/>
      <w:marTop w:val="0"/>
      <w:marBottom w:val="0"/>
      <w:divBdr>
        <w:top w:val="none" w:sz="0" w:space="0" w:color="auto"/>
        <w:left w:val="none" w:sz="0" w:space="0" w:color="auto"/>
        <w:bottom w:val="none" w:sz="0" w:space="0" w:color="auto"/>
        <w:right w:val="none" w:sz="0" w:space="0" w:color="auto"/>
      </w:divBdr>
    </w:div>
    <w:div w:id="1171993119">
      <w:bodyDiv w:val="1"/>
      <w:marLeft w:val="0"/>
      <w:marRight w:val="0"/>
      <w:marTop w:val="0"/>
      <w:marBottom w:val="0"/>
      <w:divBdr>
        <w:top w:val="none" w:sz="0" w:space="0" w:color="auto"/>
        <w:left w:val="none" w:sz="0" w:space="0" w:color="auto"/>
        <w:bottom w:val="none" w:sz="0" w:space="0" w:color="auto"/>
        <w:right w:val="none" w:sz="0" w:space="0" w:color="auto"/>
      </w:divBdr>
    </w:div>
    <w:div w:id="1317682256">
      <w:bodyDiv w:val="1"/>
      <w:marLeft w:val="0"/>
      <w:marRight w:val="0"/>
      <w:marTop w:val="0"/>
      <w:marBottom w:val="0"/>
      <w:divBdr>
        <w:top w:val="none" w:sz="0" w:space="0" w:color="auto"/>
        <w:left w:val="none" w:sz="0" w:space="0" w:color="auto"/>
        <w:bottom w:val="none" w:sz="0" w:space="0" w:color="auto"/>
        <w:right w:val="none" w:sz="0" w:space="0" w:color="auto"/>
      </w:divBdr>
    </w:div>
    <w:div w:id="1392727448">
      <w:bodyDiv w:val="1"/>
      <w:marLeft w:val="0"/>
      <w:marRight w:val="0"/>
      <w:marTop w:val="0"/>
      <w:marBottom w:val="0"/>
      <w:divBdr>
        <w:top w:val="none" w:sz="0" w:space="0" w:color="auto"/>
        <w:left w:val="none" w:sz="0" w:space="0" w:color="auto"/>
        <w:bottom w:val="none" w:sz="0" w:space="0" w:color="auto"/>
        <w:right w:val="none" w:sz="0" w:space="0" w:color="auto"/>
      </w:divBdr>
    </w:div>
    <w:div w:id="1686906034">
      <w:bodyDiv w:val="1"/>
      <w:marLeft w:val="0"/>
      <w:marRight w:val="0"/>
      <w:marTop w:val="0"/>
      <w:marBottom w:val="0"/>
      <w:divBdr>
        <w:top w:val="none" w:sz="0" w:space="0" w:color="auto"/>
        <w:left w:val="none" w:sz="0" w:space="0" w:color="auto"/>
        <w:bottom w:val="none" w:sz="0" w:space="0" w:color="auto"/>
        <w:right w:val="none" w:sz="0" w:space="0" w:color="auto"/>
      </w:divBdr>
    </w:div>
    <w:div w:id="1766731048">
      <w:bodyDiv w:val="1"/>
      <w:marLeft w:val="0"/>
      <w:marRight w:val="0"/>
      <w:marTop w:val="0"/>
      <w:marBottom w:val="0"/>
      <w:divBdr>
        <w:top w:val="none" w:sz="0" w:space="0" w:color="auto"/>
        <w:left w:val="none" w:sz="0" w:space="0" w:color="auto"/>
        <w:bottom w:val="none" w:sz="0" w:space="0" w:color="auto"/>
        <w:right w:val="none" w:sz="0" w:space="0" w:color="auto"/>
      </w:divBdr>
    </w:div>
    <w:div w:id="20231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2200B23A2310CE53A22663E6D923C191D8F91C3E7171C622E3E252EB00C8233D412B9A5A26915AEE983B02409C9D3C515D8CBD801B8X5U3P" TargetMode="External"/><Relationship Id="rId5" Type="http://schemas.openxmlformats.org/officeDocument/2006/relationships/hyperlink" Target="consultantplus://offline/ref=63995F8332B730E30CE0F98EBE374B8DDD1B64252E7931A381D48BC200AEEB6006C05D9D8704B742E12A1F74EF0E364682772C080DAAB50FAEw3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27846-9B38-42B9-A29F-955AAB67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Лапшина</dc:creator>
  <cp:lastModifiedBy>User</cp:lastModifiedBy>
  <cp:revision>10</cp:revision>
  <cp:lastPrinted>2023-02-17T06:17:00Z</cp:lastPrinted>
  <dcterms:created xsi:type="dcterms:W3CDTF">2023-02-16T14:51:00Z</dcterms:created>
  <dcterms:modified xsi:type="dcterms:W3CDTF">2023-02-20T12:24:00Z</dcterms:modified>
</cp:coreProperties>
</file>